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2929" w:rsidRDefault="00802929" w:rsidP="00802929">
      <w:pPr>
        <w:spacing w:after="0"/>
      </w:pPr>
      <w:r>
        <w:t xml:space="preserve">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2929" w:rsidRDefault="00802929" w:rsidP="00802929">
      <w:pPr>
        <w:spacing w:after="0"/>
      </w:pPr>
      <w:r>
        <w:t xml:space="preserve">                                                            Российская Федерация</w:t>
      </w:r>
    </w:p>
    <w:p w:rsidR="00802929" w:rsidRDefault="00802929" w:rsidP="00802929">
      <w:pPr>
        <w:spacing w:after="0"/>
        <w:rPr>
          <w:b/>
        </w:rPr>
      </w:pPr>
      <w:r>
        <w:t xml:space="preserve">                          </w:t>
      </w:r>
      <w:r>
        <w:rPr>
          <w:b/>
        </w:rPr>
        <w:t>АДМИНИСТРАЦИЯ  СЕЛЬСКОГО  ПОСЕЛЕНИЯ  БАХИЛОВО</w:t>
      </w:r>
    </w:p>
    <w:p w:rsidR="00802929" w:rsidRDefault="00802929" w:rsidP="00802929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802929" w:rsidRDefault="00802929" w:rsidP="00802929">
      <w:pPr>
        <w:spacing w:after="0"/>
        <w:rPr>
          <w:b/>
        </w:rPr>
      </w:pPr>
    </w:p>
    <w:p w:rsidR="00802929" w:rsidRDefault="00802929" w:rsidP="00802929">
      <w:pPr>
        <w:spacing w:after="0"/>
        <w:rPr>
          <w:b/>
        </w:rPr>
      </w:pPr>
    </w:p>
    <w:p w:rsidR="00802929" w:rsidRDefault="00802929" w:rsidP="00802929">
      <w:pPr>
        <w:spacing w:after="0"/>
      </w:pPr>
      <w:r>
        <w:rPr>
          <w:b/>
        </w:rPr>
        <w:t xml:space="preserve">                                                                  </w:t>
      </w:r>
      <w:r>
        <w:t>ПОСТАНОВЛЕНИЕ</w:t>
      </w:r>
    </w:p>
    <w:p w:rsidR="00802929" w:rsidRDefault="00802929" w:rsidP="00802929">
      <w:pPr>
        <w:spacing w:after="0"/>
      </w:pPr>
      <w:r>
        <w:t xml:space="preserve">от   </w:t>
      </w:r>
      <w:r w:rsidR="00A342A0">
        <w:t>29.05.2013 г.</w:t>
      </w:r>
      <w:r>
        <w:t xml:space="preserve">                                                                               </w:t>
      </w:r>
      <w:r w:rsidR="00A342A0">
        <w:t xml:space="preserve">                     №  18</w:t>
      </w:r>
    </w:p>
    <w:p w:rsidR="00802929" w:rsidRDefault="00802929" w:rsidP="00802929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</w:p>
    <w:p w:rsidR="00802929" w:rsidRPr="00802929" w:rsidRDefault="00802929" w:rsidP="00802929">
      <w:pPr>
        <w:pStyle w:val="a3"/>
        <w:rPr>
          <w:color w:val="000000"/>
        </w:rPr>
      </w:pPr>
      <w:r w:rsidRPr="00802929">
        <w:rPr>
          <w:b/>
          <w:bCs/>
          <w:color w:val="000000"/>
        </w:rPr>
        <w:t xml:space="preserve">Об утверждении Положения о поощрениях и дисциплинарной ответственности муниципальных служащих администрации сельского поселения Бахилово муниципального района </w:t>
      </w:r>
      <w:proofErr w:type="gramStart"/>
      <w:r w:rsidRPr="00802929">
        <w:rPr>
          <w:b/>
          <w:bCs/>
          <w:color w:val="000000"/>
        </w:rPr>
        <w:t>Ставропольский</w:t>
      </w:r>
      <w:proofErr w:type="gramEnd"/>
      <w:r w:rsidRPr="00802929">
        <w:rPr>
          <w:b/>
          <w:bCs/>
          <w:color w:val="000000"/>
        </w:rPr>
        <w:t xml:space="preserve"> Самарской области </w:t>
      </w:r>
    </w:p>
    <w:p w:rsidR="00802929" w:rsidRDefault="00802929" w:rsidP="00802929">
      <w:pPr>
        <w:rPr>
          <w:color w:val="000000"/>
          <w:sz w:val="28"/>
          <w:szCs w:val="28"/>
        </w:rPr>
      </w:pP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В соответствии с Федеральным законом от 02.03.2007 № 25-ФЗ "О муниципальной службе в Российской Федерации, Трудовым кодексом Российской Федерации, администрация сельского поселения Бахилово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     постановляет: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Утвердить Положение о поощрениях и дисциплинарной ответственности муниципальных служащих администрации сельского поселения Бахилово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(приложение). </w:t>
      </w:r>
    </w:p>
    <w:p w:rsidR="00802929" w:rsidRPr="00802929" w:rsidRDefault="00802929" w:rsidP="008029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</w:rPr>
        <w:tab/>
      </w:r>
      <w:r w:rsidRPr="00802929">
        <w:rPr>
          <w:rFonts w:ascii="Times New Roman" w:hAnsi="Times New Roman" w:cs="Times New Roman"/>
          <w:sz w:val="24"/>
          <w:szCs w:val="24"/>
        </w:rPr>
        <w:t xml:space="preserve">2.  Ведущему специалисту администрации </w:t>
      </w:r>
      <w:r w:rsidRPr="00802929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Бахилово                                  </w:t>
      </w:r>
      <w:proofErr w:type="spellStart"/>
      <w:r w:rsidRPr="00802929">
        <w:rPr>
          <w:rFonts w:ascii="Times New Roman" w:hAnsi="Times New Roman" w:cs="Times New Roman"/>
          <w:color w:val="000000"/>
          <w:sz w:val="24"/>
          <w:szCs w:val="24"/>
        </w:rPr>
        <w:t>Спириной</w:t>
      </w:r>
      <w:proofErr w:type="spellEnd"/>
      <w:r w:rsidRPr="00802929">
        <w:rPr>
          <w:rFonts w:ascii="Times New Roman" w:hAnsi="Times New Roman" w:cs="Times New Roman"/>
          <w:color w:val="000000"/>
          <w:sz w:val="24"/>
          <w:szCs w:val="24"/>
        </w:rPr>
        <w:t xml:space="preserve"> Н.Н. </w:t>
      </w:r>
      <w:r w:rsidRPr="00802929">
        <w:rPr>
          <w:rFonts w:ascii="Times New Roman" w:hAnsi="Times New Roman" w:cs="Times New Roman"/>
          <w:sz w:val="24"/>
          <w:szCs w:val="24"/>
        </w:rPr>
        <w:t xml:space="preserve">довести настоящее Положение до сведения муниципальных служащих администрации </w:t>
      </w:r>
      <w:r w:rsidRPr="00802929">
        <w:rPr>
          <w:rFonts w:ascii="Times New Roman" w:hAnsi="Times New Roman" w:cs="Times New Roman"/>
          <w:color w:val="000000"/>
          <w:sz w:val="24"/>
          <w:szCs w:val="24"/>
        </w:rPr>
        <w:t>сельского поселения Бахилово</w:t>
      </w:r>
      <w:r w:rsidRPr="00802929">
        <w:rPr>
          <w:rFonts w:ascii="Times New Roman" w:hAnsi="Times New Roman" w:cs="Times New Roman"/>
          <w:sz w:val="24"/>
          <w:szCs w:val="24"/>
        </w:rPr>
        <w:t>.</w:t>
      </w:r>
    </w:p>
    <w:p w:rsidR="00802929" w:rsidRPr="00802929" w:rsidRDefault="00802929" w:rsidP="00802929">
      <w:pPr>
        <w:jc w:val="both"/>
        <w:rPr>
          <w:rFonts w:ascii="Times New Roman" w:hAnsi="Times New Roman" w:cs="Times New Roman"/>
          <w:sz w:val="24"/>
          <w:szCs w:val="24"/>
        </w:rPr>
      </w:pPr>
      <w:r w:rsidRPr="00802929">
        <w:rPr>
          <w:rFonts w:ascii="Times New Roman" w:hAnsi="Times New Roman" w:cs="Times New Roman"/>
          <w:sz w:val="24"/>
          <w:szCs w:val="24"/>
        </w:rPr>
        <w:tab/>
      </w:r>
    </w:p>
    <w:p w:rsidR="00802929" w:rsidRPr="00802929" w:rsidRDefault="00802929" w:rsidP="00802929">
      <w:pPr>
        <w:jc w:val="both"/>
        <w:rPr>
          <w:rFonts w:ascii="Times New Roman" w:hAnsi="Times New Roman" w:cs="Times New Roman"/>
          <w:sz w:val="24"/>
          <w:szCs w:val="24"/>
        </w:rPr>
      </w:pPr>
      <w:r w:rsidRPr="00802929">
        <w:rPr>
          <w:rFonts w:ascii="Times New Roman" w:hAnsi="Times New Roman" w:cs="Times New Roman"/>
        </w:rPr>
        <w:tab/>
      </w:r>
      <w:r w:rsidRPr="00802929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80292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80292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</w:t>
      </w:r>
      <w:r>
        <w:rPr>
          <w:rFonts w:ascii="Times New Roman" w:hAnsi="Times New Roman" w:cs="Times New Roman"/>
          <w:sz w:val="24"/>
          <w:szCs w:val="24"/>
        </w:rPr>
        <w:t xml:space="preserve">  оставляю за собой</w:t>
      </w:r>
      <w:r w:rsidRPr="00802929">
        <w:rPr>
          <w:rFonts w:ascii="Times New Roman" w:hAnsi="Times New Roman" w:cs="Times New Roman"/>
          <w:sz w:val="24"/>
          <w:szCs w:val="24"/>
        </w:rPr>
        <w:t>.</w:t>
      </w:r>
    </w:p>
    <w:p w:rsidR="00802929" w:rsidRPr="00802929" w:rsidRDefault="00802929" w:rsidP="00802929">
      <w:pPr>
        <w:pStyle w:val="a3"/>
        <w:jc w:val="both"/>
        <w:rPr>
          <w:color w:val="000000"/>
        </w:rPr>
      </w:pPr>
      <w:r w:rsidRPr="00802929">
        <w:rPr>
          <w:color w:val="000000"/>
        </w:rPr>
        <w:t xml:space="preserve"> </w:t>
      </w: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администрации</w:t>
      </w:r>
    </w:p>
    <w:p w:rsidR="00802929" w:rsidRPr="00802929" w:rsidRDefault="00802929" w:rsidP="00802929">
      <w:pPr>
        <w:pStyle w:val="Standard"/>
        <w:rPr>
          <w:rFonts w:ascii="Times New Roman" w:hAnsi="Times New Roman"/>
        </w:rPr>
        <w:sectPr w:rsidR="00802929" w:rsidRPr="00802929" w:rsidSect="00802929">
          <w:pgSz w:w="11906" w:h="16838"/>
          <w:pgMar w:top="1134" w:right="850" w:bottom="1134" w:left="1701" w:header="709" w:footer="709" w:gutter="0"/>
          <w:cols w:space="720"/>
          <w:docGrid w:linePitch="299"/>
        </w:sectPr>
      </w:pPr>
      <w:r>
        <w:rPr>
          <w:rFonts w:ascii="Times New Roman" w:hAnsi="Times New Roman" w:cs="Times New Roman"/>
        </w:rPr>
        <w:t xml:space="preserve">сельского поселения Бахилово                                     Ю.П. </w:t>
      </w:r>
      <w:proofErr w:type="spellStart"/>
      <w:r>
        <w:rPr>
          <w:rFonts w:ascii="Times New Roman" w:hAnsi="Times New Roman" w:cs="Times New Roman"/>
        </w:rPr>
        <w:t>Баракин</w:t>
      </w:r>
      <w:proofErr w:type="spellEnd"/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/>
        </w:rPr>
        <w:t>                               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rPr>
          <w:rFonts w:ascii="Times New Roman" w:hAnsi="Times New Roman"/>
        </w:rPr>
        <w:t xml:space="preserve">Приложение 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Бахилово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B33DC8">
        <w:rPr>
          <w:rFonts w:ascii="Times New Roman" w:hAnsi="Times New Roman"/>
        </w:rPr>
        <w:t>29.05.2013 г.  №  18</w:t>
      </w:r>
      <w:r>
        <w:rPr>
          <w:rFonts w:ascii="Times New Roman" w:hAnsi="Times New Roman"/>
        </w:rPr>
        <w:t xml:space="preserve"> </w:t>
      </w:r>
    </w:p>
    <w:p w:rsidR="00802929" w:rsidRDefault="00802929" w:rsidP="00802929">
      <w:pPr>
        <w:spacing w:after="0" w:line="216" w:lineRule="auto"/>
        <w:jc w:val="both"/>
        <w:rPr>
          <w:b/>
          <w:bCs/>
          <w:color w:val="000000"/>
        </w:rPr>
      </w:pPr>
    </w:p>
    <w:p w:rsidR="00802929" w:rsidRDefault="00802929" w:rsidP="00802929">
      <w:pPr>
        <w:pStyle w:val="a3"/>
        <w:jc w:val="center"/>
        <w:rPr>
          <w:b/>
          <w:bCs/>
          <w:color w:val="000000"/>
        </w:rPr>
      </w:pP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bCs/>
          <w:color w:val="000000"/>
        </w:rPr>
        <w:t>ПОЛОЖЕНИЕ</w:t>
      </w:r>
      <w:r>
        <w:rPr>
          <w:color w:val="000000"/>
        </w:rPr>
        <w:t xml:space="preserve"> </w:t>
      </w: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bCs/>
          <w:color w:val="000000"/>
        </w:rPr>
        <w:t>О ПООЩРЕНИЯХ И ДИСЦИПЛИНАРНОЙ ОТВЕТСТВЕННОСТИ МУНИЦИПАЛЬНЫХ</w:t>
      </w: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СЛУЖАЩИХ АДМИНИСТРАЦИИ СЕЛЬСКОГО ПОСЕЛЕНИЯ БАХИЛОВО МУНИЦИПАЛЬНОГО РАЙОНА </w:t>
      </w:r>
      <w:proofErr w:type="gramStart"/>
      <w:r>
        <w:rPr>
          <w:b/>
          <w:bCs/>
          <w:color w:val="000000"/>
        </w:rPr>
        <w:t>СТАВРОПОЛЬСКИЙ</w:t>
      </w:r>
      <w:proofErr w:type="gramEnd"/>
      <w:r>
        <w:rPr>
          <w:b/>
          <w:bCs/>
          <w:color w:val="000000"/>
        </w:rPr>
        <w:t xml:space="preserve"> САМАРСКОЙ ОБЛАСТИ</w:t>
      </w:r>
    </w:p>
    <w:p w:rsidR="00802929" w:rsidRDefault="00802929" w:rsidP="00802929">
      <w:pPr>
        <w:pStyle w:val="a3"/>
        <w:rPr>
          <w:color w:val="000000"/>
        </w:rPr>
      </w:pPr>
    </w:p>
    <w:p w:rsidR="00802929" w:rsidRDefault="00802929" w:rsidP="00802929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Статья 1. Общие положения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</w:t>
      </w:r>
      <w:proofErr w:type="gramStart"/>
      <w:r>
        <w:rPr>
          <w:color w:val="000000"/>
        </w:rPr>
        <w:t xml:space="preserve">Настоящее Положение о поощрениях и дисциплинарной ответственности муниципальных служащих администрации </w:t>
      </w:r>
      <w:r>
        <w:t>сельского поселения Бахилово</w:t>
      </w:r>
      <w:r>
        <w:rPr>
          <w:color w:val="000000"/>
        </w:rPr>
        <w:t xml:space="preserve"> муниципального района Ставропольский Самарской области (далее - Положение) разработано на основании Трудового кодекса РФ, Федерального закона от 02.03.2007      № 25-ФЗ "О муниципальной службе в Российской Федерации", Закона Самарской области от 09.10.2007 № 96-ГД "О муниципальной службе в Самарской области", направлено на стимулирование надлежащего исполнения своих должностных обязанностей, на повышение профессионального</w:t>
      </w:r>
      <w:proofErr w:type="gramEnd"/>
      <w:r>
        <w:rPr>
          <w:color w:val="000000"/>
        </w:rPr>
        <w:t xml:space="preserve"> уровня, своевременное и качественное выполнение своих обязанностей, а также на привлечение к дисциплинарной ответственности за неисполнение или ненадлежащее исполнение муниципальными служащими администрации </w:t>
      </w:r>
      <w:r>
        <w:t>сельского поселения Бахилово</w:t>
      </w:r>
      <w:r>
        <w:rPr>
          <w:color w:val="000000"/>
        </w:rPr>
        <w:t xml:space="preserve"> возложенных на них обязанностей.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Настоящим Положением устанавливаются виды поощрений, порядок их применения, а также дисциплинарные взыскания, налагаемые на муниципальных служащих администрации </w:t>
      </w:r>
      <w:r>
        <w:t>сельского поселения Бахилово</w:t>
      </w:r>
      <w:r>
        <w:rPr>
          <w:color w:val="000000"/>
        </w:rPr>
        <w:t xml:space="preserve">. </w:t>
      </w: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color w:val="000000"/>
        </w:rPr>
        <w:t>Статья 2. Основания для поощрения муниципальных служащих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Основанием для поощрения являются: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1) продолжительная и безупречная служба;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2) выполнение заданий особой важности и сложности;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3) другие достижения по службе и положительные результаты аттестации.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Безупречность службы определяется отсутствием дисциплинарных взысканий на дату оформления поощрения.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3. Важность и сложность задания в каждом конкретном случае определяется главой администрации сельского поселения Бахилово</w:t>
      </w:r>
      <w:r w:rsidR="00A61D97">
        <w:rPr>
          <w:color w:val="000000"/>
        </w:rPr>
        <w:t>.</w:t>
      </w:r>
      <w:r>
        <w:rPr>
          <w:color w:val="000000"/>
        </w:rPr>
        <w:t xml:space="preserve"> </w:t>
      </w: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color w:val="000000"/>
        </w:rPr>
        <w:lastRenderedPageBreak/>
        <w:t>Статья 3. Виды поощрений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К муниципальному служащему применяются следующие виды поощрения: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1) объявление благодарности;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2) выплата денежной премии; </w:t>
      </w:r>
    </w:p>
    <w:p w:rsidR="00802929" w:rsidRPr="009E0FF4" w:rsidRDefault="009E0FF4" w:rsidP="00802929">
      <w:pPr>
        <w:pStyle w:val="a3"/>
        <w:jc w:val="both"/>
        <w:rPr>
          <w:color w:val="000000"/>
        </w:rPr>
      </w:pPr>
      <w:r w:rsidRPr="009E0FF4">
        <w:rPr>
          <w:color w:val="000000"/>
        </w:rPr>
        <w:t>3</w:t>
      </w:r>
      <w:r w:rsidR="00802929" w:rsidRPr="009E0FF4">
        <w:rPr>
          <w:color w:val="000000"/>
        </w:rPr>
        <w:t>) предоставление дополнительного оплачиваемого отпуска продолжительностью до 5 рабочих дней</w:t>
      </w:r>
    </w:p>
    <w:p w:rsidR="00802929" w:rsidRDefault="00802929" w:rsidP="00802929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Статья 4. Порядок применения поощрения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1. Решение о применении поощрения к муниципальному служащему принимается главой</w:t>
      </w:r>
      <w:r w:rsidRPr="00EA264C">
        <w:rPr>
          <w:color w:val="000000"/>
        </w:rPr>
        <w:t xml:space="preserve"> </w:t>
      </w:r>
      <w:r w:rsidR="00A61D97" w:rsidRPr="00EA264C">
        <w:rPr>
          <w:color w:val="000000"/>
        </w:rPr>
        <w:t>администрации</w:t>
      </w:r>
      <w:r w:rsidR="00A61D97">
        <w:rPr>
          <w:color w:val="000000"/>
        </w:rPr>
        <w:t xml:space="preserve">  </w:t>
      </w:r>
      <w:r w:rsidR="00A61D97">
        <w:t>сельского поселения Бахилово</w:t>
      </w:r>
      <w:r w:rsidR="00A61D97">
        <w:rPr>
          <w:color w:val="000000"/>
        </w:rPr>
        <w:t xml:space="preserve"> </w:t>
      </w:r>
      <w:r w:rsidR="008A3D48">
        <w:rPr>
          <w:color w:val="000000"/>
        </w:rPr>
        <w:t xml:space="preserve">самостоятельно </w:t>
      </w:r>
      <w:r>
        <w:rPr>
          <w:color w:val="000000"/>
        </w:rPr>
        <w:t xml:space="preserve">и оформляется соответствующим правовым актом. </w:t>
      </w:r>
    </w:p>
    <w:p w:rsidR="00802929" w:rsidRPr="008A3D48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</w:r>
      <w:r w:rsidRPr="008A3D48">
        <w:rPr>
          <w:color w:val="000000"/>
        </w:rPr>
        <w:t>В</w:t>
      </w:r>
      <w:r w:rsidR="009E0FF4" w:rsidRPr="008A3D48">
        <w:rPr>
          <w:color w:val="000000"/>
        </w:rPr>
        <w:t xml:space="preserve"> </w:t>
      </w:r>
      <w:r w:rsidR="00EA264C" w:rsidRPr="008A3D48">
        <w:rPr>
          <w:color w:val="000000"/>
        </w:rPr>
        <w:t>решении</w:t>
      </w:r>
      <w:r w:rsidR="0092790E" w:rsidRPr="008A3D48">
        <w:rPr>
          <w:color w:val="000000"/>
        </w:rPr>
        <w:t xml:space="preserve"> </w:t>
      </w:r>
      <w:r w:rsidRPr="008A3D48">
        <w:rPr>
          <w:color w:val="000000"/>
        </w:rPr>
        <w:t xml:space="preserve"> о поощрении должна быть охарактеризована деятельность муниципального служащего, указаны мотивы поощрения. </w:t>
      </w:r>
    </w:p>
    <w:p w:rsidR="00802929" w:rsidRPr="00A61D97" w:rsidRDefault="00802929" w:rsidP="0092790E">
      <w:pPr>
        <w:pStyle w:val="a3"/>
        <w:jc w:val="both"/>
        <w:rPr>
          <w:b/>
          <w:color w:val="000000"/>
        </w:rPr>
      </w:pPr>
      <w:r w:rsidRPr="00A61D97">
        <w:rPr>
          <w:b/>
          <w:color w:val="000000"/>
        </w:rPr>
        <w:tab/>
        <w:t xml:space="preserve"> </w:t>
      </w:r>
    </w:p>
    <w:p w:rsidR="00802929" w:rsidRDefault="008A3D48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2</w:t>
      </w:r>
      <w:r w:rsidR="00802929">
        <w:rPr>
          <w:color w:val="000000"/>
        </w:rPr>
        <w:t xml:space="preserve">. Допускается одновременное применение нескольких видов поощрений. При этом, как правило, сочетаются меры морального и материального стимулирования труда муниципального служащего. </w:t>
      </w:r>
    </w:p>
    <w:p w:rsidR="00802929" w:rsidRDefault="00960BA3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3</w:t>
      </w:r>
      <w:r w:rsidR="00802929">
        <w:rPr>
          <w:color w:val="000000"/>
        </w:rPr>
        <w:t xml:space="preserve">. В течение срока действия дисциплинарного взыскания муниципальный служащий не поощряется. </w:t>
      </w:r>
    </w:p>
    <w:p w:rsidR="00802929" w:rsidRDefault="00960BA3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4</w:t>
      </w:r>
      <w:r w:rsidR="00802929">
        <w:rPr>
          <w:color w:val="000000"/>
        </w:rPr>
        <w:t xml:space="preserve">. Запись о поощрении муниципального служащего заносится в трудовую книжку муниципального служащего. </w:t>
      </w:r>
    </w:p>
    <w:p w:rsidR="00802929" w:rsidRDefault="00960BA3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5</w:t>
      </w:r>
      <w:r w:rsidR="00802929">
        <w:rPr>
          <w:color w:val="000000"/>
        </w:rPr>
        <w:t>. Поощрение муниципальных служащих в виде выплаты денежного поощрения производится за счет администрации</w:t>
      </w:r>
      <w:r w:rsidR="0092790E">
        <w:rPr>
          <w:color w:val="000000"/>
        </w:rPr>
        <w:t xml:space="preserve"> сельского поселения Бахилово</w:t>
      </w:r>
      <w:r w:rsidR="00802929">
        <w:rPr>
          <w:color w:val="000000"/>
        </w:rPr>
        <w:t xml:space="preserve">. </w:t>
      </w:r>
    </w:p>
    <w:p w:rsidR="00802929" w:rsidRDefault="00802929" w:rsidP="00802929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Статья 5. Ответственность муниципального служащего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За неисполнение или ненадлежащее исполнение муниципальным служащим по его вине возложенных на него обязанностей (должностной проступок) на муниципального служащего администрации </w:t>
      </w:r>
      <w:r w:rsidR="0092790E">
        <w:t>сельского поселения Бахилово</w:t>
      </w:r>
      <w:r w:rsidR="0092790E">
        <w:rPr>
          <w:color w:val="000000"/>
        </w:rPr>
        <w:t xml:space="preserve"> муниципального района Ставропольский Самарской области </w:t>
      </w:r>
      <w:r>
        <w:rPr>
          <w:color w:val="000000"/>
        </w:rPr>
        <w:t xml:space="preserve">могут налагаться в соответствии с федеральными и областными законами следующие дисциплинарные взыскания: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1) замечание;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2) выговор;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3) увольнение с муниципальной службы по соответствующим основаниям.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Не допускается применение дисциплинарных взысканий, не предусмотренных законодательством о труде и муниципальной службе.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lastRenderedPageBreak/>
        <w:tab/>
        <w:t xml:space="preserve">3. За каждый дисциплинарный (должностной) проступок может быть применено одно дисциплинарное взыскание.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4. Дисциплинарное взыскание применяется после обнаружения дисциплинарного проступка, но не позднее одного месяца со дня обнаружения, не считая времени болезни, пребывания в отпуске (ежегодном, учебном, без сохранения заработной платы и др.) муниципального служащего, а также времени, необходимого для учета мнения представительного органа работников.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5. Дисциплинарное взыскание не может быть применено позднее шести месяцев со дня совершения дисциплинарного проступка, а по результатам ревизии - не позднее двух лет со дня совершения дисциплинарного проступка. В указанный срок не включается время производства по уголовному делу.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6. Муниципальный служащий, допустивший дисциплинарный проступок, может быть временно (но не более чем на один месяц), до решения вопроса о его дисциплинарной ответственности, отстранен от исполнения должностных обязанностей с сохранением денежного содержания. Отстранение муниципального служащего от исполнения должностных обязанностей в этом случае производится муниципальным правовым актом.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7. Наряду с дисциплинарным взысканиям к муниципальному служащему, совершившему дисциплинарный проступок, могут быть применены и меры материальной ответственности в соответствии с действующим законодательством.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8. Дисциплинарное взыскание может быть обжаловано муниципальным служащим в установленном законодательством порядке. </w:t>
      </w: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color w:val="000000"/>
        </w:rPr>
        <w:t>Статья 6. Порядок применения дисциплинарного взыскания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1. Дисциплинарное взыскание на муниципального служащего за дисциплинарный проступок налагается главой</w:t>
      </w:r>
      <w:r w:rsidR="0092790E">
        <w:rPr>
          <w:color w:val="000000"/>
        </w:rPr>
        <w:t xml:space="preserve"> администрации</w:t>
      </w:r>
      <w:r>
        <w:rPr>
          <w:color w:val="000000"/>
        </w:rPr>
        <w:t xml:space="preserve"> </w:t>
      </w:r>
      <w:r w:rsidR="0092790E">
        <w:rPr>
          <w:color w:val="000000"/>
        </w:rPr>
        <w:t xml:space="preserve">сельского поселения Бахилово </w:t>
      </w:r>
      <w:r>
        <w:rPr>
          <w:color w:val="000000"/>
        </w:rPr>
        <w:t xml:space="preserve">муниципального района Ставропольский </w:t>
      </w:r>
      <w:r w:rsidR="0092790E">
        <w:rPr>
          <w:color w:val="000000"/>
        </w:rPr>
        <w:t xml:space="preserve">Самарской области </w:t>
      </w:r>
      <w:r>
        <w:rPr>
          <w:color w:val="000000"/>
        </w:rPr>
        <w:t>(далее – глава</w:t>
      </w:r>
      <w:r w:rsidR="0092790E">
        <w:rPr>
          <w:color w:val="000000"/>
        </w:rPr>
        <w:t xml:space="preserve"> администрации сельского поселения</w:t>
      </w:r>
      <w:r>
        <w:rPr>
          <w:color w:val="000000"/>
        </w:rPr>
        <w:t xml:space="preserve">).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До применения дисциплинарного взыскания от муниципального служащего должно быть затребовано в письменной форме объяснение о совершенном дисциплинарном проступке. Если по истечении двух рабочих дней указанное объяснение муниципальным служащим не предоставлено, то составляется соответствующий акт.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Отказ муниципального служащего от дачи объяснений в письменной форме не является препятствием для применения дисциплинарного взыскания.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3. При применении дисциплинарного взыскания учитываются тяжесть совершенного муниципальным служащим дисциплинарного проступка, степень его вины, обстоятельства, при которых совершен дисциплинарный проступок, и предшествующие результаты исполнения муниципальным служащим своих должностных обязанностей.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4. Дисциплинарное взыскание оформляется распоряжением администрации </w:t>
      </w:r>
      <w:r w:rsidR="0092790E">
        <w:rPr>
          <w:color w:val="000000"/>
        </w:rPr>
        <w:t xml:space="preserve">сельского поселения Бахилово </w:t>
      </w:r>
      <w:r>
        <w:rPr>
          <w:color w:val="000000"/>
        </w:rPr>
        <w:t xml:space="preserve">с указанием оснований привлечения муниципального служащего к дисциплинарной ответственности.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lastRenderedPageBreak/>
        <w:tab/>
        <w:t xml:space="preserve">5. Распоряжение о применении дисциплинарного взыскания объявляется муниципальному служащему под роспись в течение трех рабочих дней со дня его издания, не считая времени отсутствия муниципального служащего на работе. Если муниципальный служащий отказывается ознакомиться с указанным распоряжением под роспись, то составляется соответствующий акт.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6. Если в течение года со дня применения дисциплинарного взыскания муниципальный служащий не будет подвергнут новому дисциплинарному взысканию, то он считается не имеющим дисциплинарного взыскания.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7. Глава </w:t>
      </w:r>
      <w:r w:rsidR="0092790E">
        <w:rPr>
          <w:color w:val="000000"/>
        </w:rPr>
        <w:t xml:space="preserve">администрации сельского поселения </w:t>
      </w:r>
      <w:r>
        <w:rPr>
          <w:color w:val="000000"/>
        </w:rPr>
        <w:t>вправе снять с муниципального служащего дисциплинарные взыскания, установленные в настоящем Положении, до истечения одного года со дня привлечения к дисциплинарной ответственности по собственной инициативе, просьбе самого муниципального служащего</w:t>
      </w:r>
      <w:r w:rsidR="0092790E">
        <w:rPr>
          <w:color w:val="000000"/>
        </w:rPr>
        <w:t xml:space="preserve">.                                    </w:t>
      </w:r>
      <w:r>
        <w:rPr>
          <w:color w:val="000000"/>
        </w:rPr>
        <w:tab/>
        <w:t xml:space="preserve">8. Снятие дисциплинарного взыскания оформляется распоряжением администрации </w:t>
      </w:r>
      <w:r w:rsidR="0092790E">
        <w:rPr>
          <w:color w:val="000000"/>
        </w:rPr>
        <w:t xml:space="preserve">сельского поселения Бахилово </w:t>
      </w:r>
      <w:r>
        <w:rPr>
          <w:color w:val="000000"/>
        </w:rPr>
        <w:t xml:space="preserve">и ознакомлением с ним муниципального служащего под роспись в течение трех рабочих дней со дня издания.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9. Дисциплинарные взыскания, снятые досрочно или утратившие силу по истечении года со дня их применения, не могут учитываться при решении вопроса об увольнении муниципального служащего в связи с неоднократным неисполнением без уважительных причин служебных обязанностей и при принятии решения о поощрении муниципального служащего. </w:t>
      </w: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</w:pPr>
    </w:p>
    <w:p w:rsidR="007A3B69" w:rsidRDefault="007A3B69"/>
    <w:sectPr w:rsidR="007A3B69" w:rsidSect="00372D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02929"/>
    <w:rsid w:val="001A16CD"/>
    <w:rsid w:val="00372D4B"/>
    <w:rsid w:val="007A3B69"/>
    <w:rsid w:val="00802929"/>
    <w:rsid w:val="008A3D48"/>
    <w:rsid w:val="0092790E"/>
    <w:rsid w:val="00960BA3"/>
    <w:rsid w:val="009E0FF4"/>
    <w:rsid w:val="009E3D85"/>
    <w:rsid w:val="00A342A0"/>
    <w:rsid w:val="00A61D97"/>
    <w:rsid w:val="00B33DC8"/>
    <w:rsid w:val="00EA2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D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029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80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02929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80292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08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4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1472</Words>
  <Characters>8392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2013-06-04T09:19:00Z</cp:lastPrinted>
  <dcterms:created xsi:type="dcterms:W3CDTF">2013-05-21T09:13:00Z</dcterms:created>
  <dcterms:modified xsi:type="dcterms:W3CDTF">2013-06-04T09:19:00Z</dcterms:modified>
</cp:coreProperties>
</file>