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43289" w:rsidRPr="00C43289" w:rsidRDefault="00C43289" w:rsidP="00FD4BE7">
      <w:pPr>
        <w:suppressAutoHyphens/>
        <w:spacing w:after="0" w:line="240" w:lineRule="auto"/>
        <w:ind w:right="-2" w:firstLine="709"/>
        <w:outlineLvl w:val="0"/>
        <w:rPr>
          <w:rFonts w:ascii="Times New Roman" w:eastAsia="Calibri" w:hAnsi="Times New Roman" w:cs="Times New Roman"/>
          <w:b/>
          <w:bCs/>
          <w:caps/>
          <w:sz w:val="28"/>
          <w:szCs w:val="28"/>
          <w:lang w:eastAsia="zh-CN"/>
        </w:rPr>
      </w:pPr>
    </w:p>
    <w:p w:rsidR="00477C33" w:rsidRPr="00477C33" w:rsidRDefault="00477C33" w:rsidP="00477C33">
      <w:pPr>
        <w:pStyle w:val="1"/>
        <w:ind w:left="5400" w:hanging="5684"/>
        <w:jc w:val="center"/>
        <w:rPr>
          <w:noProof/>
        </w:rPr>
      </w:pPr>
      <w:r w:rsidRPr="004369E3">
        <w:rPr>
          <w:noProof/>
        </w:rPr>
        <w:drawing>
          <wp:inline distT="0" distB="0" distL="0" distR="0">
            <wp:extent cx="1181100" cy="1019175"/>
            <wp:effectExtent l="0" t="0" r="0" b="9525"/>
            <wp:docPr id="1547279144"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477C33" w:rsidRDefault="00477C33"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 xml:space="preserve">собрание представителей </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r w:rsidRPr="00C43289">
        <w:rPr>
          <w:rFonts w:ascii="Times New Roman" w:eastAsia="Calibri" w:hAnsi="Times New Roman" w:cs="Times New Roman"/>
          <w:b/>
          <w:bCs/>
          <w:caps/>
          <w:sz w:val="28"/>
          <w:szCs w:val="28"/>
          <w:lang w:eastAsia="zh-CN"/>
        </w:rPr>
        <w:t xml:space="preserve">СЕЛЬСКОГО ПОСЕЛЕНИЯ </w:t>
      </w:r>
      <w:r w:rsidRPr="00C43289">
        <w:rPr>
          <w:rFonts w:ascii="Times New Roman" w:eastAsia="Calibri" w:hAnsi="Times New Roman" w:cs="Times New Roman"/>
          <w:b/>
          <w:bCs/>
          <w:caps/>
          <w:sz w:val="28"/>
          <w:szCs w:val="28"/>
          <w:lang w:eastAsia="zh-CN"/>
        </w:rPr>
        <w:fldChar w:fldCharType="begin"/>
      </w:r>
      <w:r w:rsidRPr="00C43289">
        <w:rPr>
          <w:rFonts w:ascii="Times New Roman" w:eastAsia="Calibri" w:hAnsi="Times New Roman" w:cs="Times New Roman"/>
          <w:b/>
          <w:bCs/>
          <w:caps/>
          <w:sz w:val="28"/>
          <w:szCs w:val="28"/>
          <w:lang w:eastAsia="zh-CN"/>
        </w:rPr>
        <w:instrText xml:space="preserve"> MERGEFIELD Наименование_поселения </w:instrText>
      </w:r>
      <w:r w:rsidRPr="00C43289">
        <w:rPr>
          <w:rFonts w:ascii="Times New Roman" w:eastAsia="Calibri" w:hAnsi="Times New Roman" w:cs="Times New Roman"/>
          <w:b/>
          <w:bCs/>
          <w:caps/>
          <w:sz w:val="28"/>
          <w:szCs w:val="28"/>
          <w:lang w:eastAsia="zh-CN"/>
        </w:rPr>
        <w:fldChar w:fldCharType="separate"/>
      </w:r>
      <w:r w:rsidRPr="00C43289">
        <w:rPr>
          <w:rFonts w:ascii="Times New Roman" w:eastAsia="Calibri" w:hAnsi="Times New Roman" w:cs="Times New Roman"/>
          <w:b/>
          <w:bCs/>
          <w:caps/>
          <w:sz w:val="28"/>
          <w:szCs w:val="28"/>
          <w:lang w:eastAsia="zh-CN"/>
        </w:rPr>
        <w:t>БАХИЛОВО</w:t>
      </w:r>
      <w:r w:rsidRPr="00C43289">
        <w:rPr>
          <w:rFonts w:ascii="Times New Roman" w:eastAsia="Calibri" w:hAnsi="Times New Roman" w:cs="Times New Roman"/>
          <w:b/>
          <w:bCs/>
          <w:caps/>
          <w:sz w:val="28"/>
          <w:szCs w:val="28"/>
          <w:lang w:eastAsia="zh-CN"/>
        </w:rPr>
        <w:fldChar w:fldCharType="end"/>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муниципального района СТАВРОПОЛЬСКИЙ</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самарской области</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РЕШЕНИЕ (ПРОЕКТ)</w:t>
      </w: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от _______                                                                                         № _____</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sz w:val="28"/>
          <w:szCs w:val="28"/>
          <w:lang w:eastAsia="zh-CN"/>
        </w:rPr>
        <w:t xml:space="preserve">О внесении изменений в Правила землепользования и застройки </w:t>
      </w:r>
    </w:p>
    <w:p w:rsidR="00C43289" w:rsidRPr="00C43289" w:rsidRDefault="00C43289" w:rsidP="00FD4BE7">
      <w:pPr>
        <w:suppressAutoHyphens/>
        <w:autoSpaceDE w:val="0"/>
        <w:spacing w:after="0" w:line="240" w:lineRule="auto"/>
        <w:ind w:right="-2"/>
        <w:jc w:val="center"/>
        <w:rPr>
          <w:rFonts w:ascii="Times New Roman" w:eastAsia="Times New Roman" w:hAnsi="Times New Roman" w:cs="Times New Roman"/>
          <w:b/>
          <w:bCs/>
          <w:sz w:val="24"/>
          <w:szCs w:val="24"/>
          <w:lang w:eastAsia="zh-CN"/>
        </w:rPr>
      </w:pPr>
      <w:r w:rsidRPr="00C43289">
        <w:rPr>
          <w:rFonts w:ascii="Times New Roman" w:eastAsia="Times New Roman" w:hAnsi="Times New Roman" w:cs="Times New Roman"/>
          <w:b/>
          <w:bCs/>
          <w:sz w:val="28"/>
          <w:szCs w:val="28"/>
          <w:lang w:eastAsia="zh-CN"/>
        </w:rPr>
        <w:t xml:space="preserve">сельского поселения </w:t>
      </w:r>
      <w:r w:rsidRPr="00C43289">
        <w:rPr>
          <w:rFonts w:ascii="Times New Roman" w:eastAsia="Times New Roman" w:hAnsi="Times New Roman" w:cs="Times New Roman"/>
          <w:b/>
          <w:bCs/>
          <w:sz w:val="28"/>
          <w:szCs w:val="28"/>
          <w:lang w:eastAsia="zh-CN"/>
        </w:rPr>
        <w:fldChar w:fldCharType="begin"/>
      </w:r>
      <w:r w:rsidRPr="00C43289">
        <w:rPr>
          <w:rFonts w:ascii="Times New Roman" w:eastAsia="Times New Roman" w:hAnsi="Times New Roman" w:cs="Times New Roman"/>
          <w:b/>
          <w:bCs/>
          <w:sz w:val="28"/>
          <w:szCs w:val="28"/>
          <w:lang w:eastAsia="zh-CN"/>
        </w:rPr>
        <w:instrText xml:space="preserve"> MERGEFIELD Наименование_поселения </w:instrText>
      </w:r>
      <w:r w:rsidRPr="00C43289">
        <w:rPr>
          <w:rFonts w:ascii="Times New Roman" w:eastAsia="Times New Roman" w:hAnsi="Times New Roman" w:cs="Times New Roman"/>
          <w:b/>
          <w:bCs/>
          <w:sz w:val="28"/>
          <w:szCs w:val="28"/>
          <w:lang w:eastAsia="zh-CN"/>
        </w:rPr>
        <w:fldChar w:fldCharType="separate"/>
      </w:r>
      <w:r w:rsidRPr="00C43289">
        <w:rPr>
          <w:rFonts w:ascii="Times New Roman" w:eastAsia="Times New Roman" w:hAnsi="Times New Roman" w:cs="Times New Roman"/>
          <w:b/>
          <w:bCs/>
          <w:sz w:val="28"/>
          <w:szCs w:val="28"/>
          <w:lang w:eastAsia="zh-CN"/>
        </w:rPr>
        <w:t>Бахилово</w:t>
      </w:r>
      <w:r w:rsidRPr="00C43289">
        <w:rPr>
          <w:rFonts w:ascii="Times New Roman" w:eastAsia="Times New Roman" w:hAnsi="Times New Roman" w:cs="Times New Roman"/>
          <w:b/>
          <w:bCs/>
          <w:sz w:val="28"/>
          <w:szCs w:val="28"/>
          <w:lang w:eastAsia="zh-CN"/>
        </w:rPr>
        <w:fldChar w:fldCharType="end"/>
      </w:r>
      <w:r w:rsidRPr="00C43289">
        <w:rPr>
          <w:rFonts w:ascii="Times New Roman" w:eastAsia="Times New Roman" w:hAnsi="Times New Roman" w:cs="Times New Roman"/>
          <w:b/>
          <w:bCs/>
          <w:sz w:val="28"/>
          <w:szCs w:val="28"/>
          <w:lang w:eastAsia="zh-CN"/>
        </w:rPr>
        <w:t xml:space="preserve"> муниципального района Ставропольский Самарской области</w:t>
      </w:r>
    </w:p>
    <w:p w:rsidR="00C43289" w:rsidRPr="00C43289" w:rsidRDefault="00C43289" w:rsidP="00FD4BE7">
      <w:pPr>
        <w:suppressAutoHyphens/>
        <w:autoSpaceDE w:val="0"/>
        <w:spacing w:after="0" w:line="240" w:lineRule="auto"/>
        <w:ind w:right="-2"/>
        <w:rPr>
          <w:rFonts w:ascii="Times New Roman" w:eastAsia="Times New Roman" w:hAnsi="Times New Roman" w:cs="Times New Roman"/>
          <w:b/>
          <w:bCs/>
          <w:sz w:val="28"/>
          <w:szCs w:val="28"/>
          <w:lang w:eastAsia="zh-CN"/>
        </w:rPr>
      </w:pP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протокола публичных слушаний от </w:t>
      </w:r>
      <w:r w:rsidR="00477C33">
        <w:rPr>
          <w:rFonts w:ascii="Times New Roman" w:eastAsia="Calibri" w:hAnsi="Times New Roman" w:cs="Times New Roman"/>
          <w:sz w:val="28"/>
          <w:szCs w:val="28"/>
          <w:lang w:eastAsia="zh-CN"/>
        </w:rPr>
        <w:t>14.08.2024</w:t>
      </w:r>
      <w:r w:rsidRPr="00C43289">
        <w:rPr>
          <w:rFonts w:ascii="Times New Roman" w:eastAsia="Calibri" w:hAnsi="Times New Roman" w:cs="Times New Roman"/>
          <w:sz w:val="28"/>
          <w:szCs w:val="28"/>
          <w:lang w:eastAsia="zh-CN"/>
        </w:rPr>
        <w:t xml:space="preserve">  №</w:t>
      </w:r>
      <w:r w:rsidR="00477C33">
        <w:rPr>
          <w:rFonts w:ascii="Times New Roman" w:eastAsia="Calibri" w:hAnsi="Times New Roman" w:cs="Times New Roman"/>
          <w:sz w:val="28"/>
          <w:szCs w:val="28"/>
          <w:lang w:eastAsia="zh-CN"/>
        </w:rPr>
        <w:t>2</w:t>
      </w:r>
      <w:r w:rsidRPr="00C43289">
        <w:rPr>
          <w:rFonts w:ascii="Times New Roman" w:eastAsia="Calibri" w:hAnsi="Times New Roman" w:cs="Times New Roman"/>
          <w:sz w:val="28"/>
          <w:szCs w:val="28"/>
          <w:lang w:eastAsia="zh-CN"/>
        </w:rPr>
        <w:t xml:space="preserve"> и заключения о результатах публичных слушаний по проекту изменений в Правила землепользования и застройки сельского поселения </w:t>
      </w:r>
      <w:proofErr w:type="spellStart"/>
      <w:r w:rsidRPr="00C43289">
        <w:rPr>
          <w:rFonts w:ascii="Times New Roman" w:eastAsia="Calibri" w:hAnsi="Times New Roman" w:cs="Times New Roman"/>
          <w:sz w:val="28"/>
          <w:szCs w:val="28"/>
          <w:lang w:eastAsia="zh-CN"/>
        </w:rPr>
        <w:t>Бахилово</w:t>
      </w:r>
      <w:proofErr w:type="spellEnd"/>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от </w:t>
      </w:r>
      <w:r w:rsidR="00477C33">
        <w:rPr>
          <w:rFonts w:ascii="Times New Roman" w:eastAsia="Calibri" w:hAnsi="Times New Roman" w:cs="Times New Roman"/>
          <w:sz w:val="28"/>
          <w:szCs w:val="28"/>
          <w:lang w:eastAsia="zh-CN"/>
        </w:rPr>
        <w:t>20.08.2024</w:t>
      </w:r>
      <w:r w:rsidRPr="00C43289">
        <w:rPr>
          <w:rFonts w:ascii="Times New Roman" w:eastAsia="Calibri" w:hAnsi="Times New Roman" w:cs="Times New Roman"/>
          <w:sz w:val="28"/>
          <w:szCs w:val="28"/>
          <w:lang w:eastAsia="zh-CN"/>
        </w:rPr>
        <w:t xml:space="preserve">, протестом прокуратуры Ставропольского района Самарской области от 24.06.2024№ 07-11-2024/1957-24-242, Собрание представителей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Pr="00C43289">
        <w:rPr>
          <w:rFonts w:ascii="Times New Roman" w:eastAsia="Calibri" w:hAnsi="Times New Roman" w:cs="Times New Roman"/>
          <w:sz w:val="28"/>
          <w:szCs w:val="28"/>
          <w:lang w:eastAsia="zh-CN"/>
        </w:rPr>
        <w:t>Бахилово</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                                           решило:</w:t>
      </w:r>
    </w:p>
    <w:p w:rsidR="00C43289" w:rsidRPr="00FA0766" w:rsidRDefault="00C43289" w:rsidP="00FD4BE7">
      <w:pPr>
        <w:widowControl w:val="0"/>
        <w:numPr>
          <w:ilvl w:val="0"/>
          <w:numId w:val="18"/>
        </w:numPr>
        <w:suppressAutoHyphens/>
        <w:spacing w:after="0" w:line="240" w:lineRule="auto"/>
        <w:ind w:left="0" w:right="-2" w:firstLine="709"/>
        <w:contextualSpacing/>
        <w:jc w:val="both"/>
        <w:rPr>
          <w:rFonts w:ascii="Times New Roman" w:eastAsia="Arial Unicode MS" w:hAnsi="Times New Roman" w:cs="Times New Roman"/>
          <w:kern w:val="1"/>
          <w:sz w:val="28"/>
          <w:szCs w:val="28"/>
          <w:lang w:eastAsia="en-US"/>
        </w:rPr>
      </w:pPr>
      <w:r w:rsidRPr="00C43289">
        <w:rPr>
          <w:rFonts w:ascii="Times New Roman" w:eastAsia="Calibri" w:hAnsi="Times New Roman" w:cs="Times New Roman"/>
          <w:sz w:val="28"/>
          <w:szCs w:val="28"/>
          <w:lang w:eastAsia="zh-CN"/>
        </w:rPr>
        <w:t xml:space="preserve">Внести изменения в Правила землепользования и застройки сельского поселения </w:t>
      </w:r>
      <w:proofErr w:type="spellStart"/>
      <w:r w:rsidRPr="00C43289">
        <w:rPr>
          <w:rFonts w:ascii="Times New Roman" w:eastAsia="Calibri" w:hAnsi="Times New Roman" w:cs="Times New Roman"/>
          <w:sz w:val="28"/>
          <w:szCs w:val="28"/>
          <w:lang w:eastAsia="zh-CN"/>
        </w:rPr>
        <w:t>Бахилово</w:t>
      </w:r>
      <w:proofErr w:type="spellEnd"/>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утвержденные Собранием представителей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Pr="00C43289">
        <w:rPr>
          <w:rFonts w:ascii="Times New Roman" w:eastAsia="Calibri" w:hAnsi="Times New Roman" w:cs="Times New Roman"/>
          <w:sz w:val="28"/>
          <w:szCs w:val="28"/>
          <w:lang w:eastAsia="zh-CN"/>
        </w:rPr>
        <w:t>Бахилово</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Дата_и_номер_решения_об_утверждении </w:instrText>
      </w:r>
      <w:r w:rsidRPr="00C43289">
        <w:rPr>
          <w:rFonts w:ascii="Times New Roman" w:eastAsia="Calibri" w:hAnsi="Times New Roman" w:cs="Times New Roman"/>
          <w:sz w:val="28"/>
          <w:szCs w:val="28"/>
          <w:lang w:eastAsia="zh-CN"/>
        </w:rPr>
        <w:fldChar w:fldCharType="separate"/>
      </w:r>
      <w:r w:rsidRPr="00C43289">
        <w:rPr>
          <w:rFonts w:ascii="Times New Roman" w:eastAsia="Calibri" w:hAnsi="Times New Roman" w:cs="Times New Roman"/>
          <w:sz w:val="28"/>
          <w:szCs w:val="28"/>
          <w:lang w:eastAsia="zh-CN"/>
        </w:rPr>
        <w:t xml:space="preserve">30.12.2013 № </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105</w:t>
      </w:r>
      <w:r w:rsidRPr="00C43289">
        <w:rPr>
          <w:rFonts w:ascii="Times New Roman" w:eastAsia="Calibri" w:hAnsi="Times New Roman" w:cs="Times New Roman"/>
          <w:sz w:val="28"/>
          <w:szCs w:val="28"/>
          <w:lang w:eastAsia="zh-CN"/>
        </w:rPr>
        <w:br/>
        <w:t xml:space="preserve">(в редакции Решений Собрания представителей </w:t>
      </w:r>
      <w:proofErr w:type="spellStart"/>
      <w:r w:rsidRPr="00C43289">
        <w:rPr>
          <w:rFonts w:ascii="Times New Roman" w:eastAsia="Calibri" w:hAnsi="Times New Roman" w:cs="Times New Roman"/>
          <w:sz w:val="28"/>
          <w:szCs w:val="28"/>
          <w:lang w:eastAsia="zh-CN"/>
        </w:rPr>
        <w:t>с.п</w:t>
      </w:r>
      <w:proofErr w:type="spellEnd"/>
      <w:r w:rsidRPr="00C43289">
        <w:rPr>
          <w:rFonts w:ascii="Times New Roman" w:eastAsia="Calibri" w:hAnsi="Times New Roman" w:cs="Times New Roman"/>
          <w:sz w:val="28"/>
          <w:szCs w:val="28"/>
          <w:lang w:eastAsia="zh-CN"/>
        </w:rPr>
        <w:t xml:space="preserve">. </w:t>
      </w:r>
      <w:proofErr w:type="spellStart"/>
      <w:r w:rsidRPr="00C43289">
        <w:rPr>
          <w:rFonts w:ascii="Times New Roman" w:eastAsia="Calibri" w:hAnsi="Times New Roman" w:cs="Times New Roman"/>
          <w:sz w:val="28"/>
          <w:szCs w:val="28"/>
          <w:lang w:eastAsia="zh-CN"/>
        </w:rPr>
        <w:t>Бахилово</w:t>
      </w:r>
      <w:proofErr w:type="spellEnd"/>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от </w:t>
      </w:r>
      <w:r w:rsidRPr="00C43289">
        <w:rPr>
          <w:rFonts w:ascii="Times New Roman" w:eastAsia="Arial Unicode MS" w:hAnsi="Times New Roman" w:cs="Times New Roman"/>
          <w:kern w:val="1"/>
          <w:sz w:val="28"/>
          <w:szCs w:val="28"/>
          <w:lang w:eastAsia="en-US"/>
        </w:rPr>
        <w:t>30.12.2013 № 105, от 26.02.2015</w:t>
      </w:r>
      <w:r w:rsidRPr="00C43289">
        <w:rPr>
          <w:rFonts w:ascii="Times New Roman" w:eastAsia="Arial Unicode MS" w:hAnsi="Times New Roman" w:cs="Times New Roman"/>
          <w:kern w:val="1"/>
          <w:sz w:val="28"/>
          <w:szCs w:val="28"/>
          <w:lang w:eastAsia="en-US"/>
        </w:rPr>
        <w:br/>
        <w:t>№ 146, от 22.09.2016 № 45, от 26.09.2016 № 46, от 14.08.2017 № 82, от 01.03.2018 № 107, от 26.07.2018 № 128,от 03.12.2019 № 190</w:t>
      </w:r>
      <w:r w:rsidRPr="00C43289">
        <w:rPr>
          <w:rFonts w:ascii="Times New Roman" w:eastAsia="Calibri" w:hAnsi="Times New Roman" w:cs="Times New Roman"/>
          <w:sz w:val="28"/>
          <w:szCs w:val="28"/>
          <w:lang w:eastAsia="zh-CN"/>
        </w:rPr>
        <w:t xml:space="preserve">, от 05.10.2022 № 103, </w:t>
      </w:r>
      <w:r w:rsidRPr="00C43289">
        <w:rPr>
          <w:rFonts w:ascii="Times New Roman" w:eastAsia="Arial Unicode MS" w:hAnsi="Times New Roman" w:cs="Times New Roman"/>
          <w:spacing w:val="5"/>
          <w:kern w:val="1"/>
          <w:sz w:val="28"/>
          <w:szCs w:val="28"/>
          <w:lang w:eastAsia="en-US"/>
        </w:rPr>
        <w:t>от 24.05.2023 № 123,</w:t>
      </w:r>
      <w:r w:rsidRPr="00C43289">
        <w:rPr>
          <w:rFonts w:ascii="Times New Roman" w:eastAsia="Arial Unicode MS" w:hAnsi="Times New Roman" w:cs="Times New Roman"/>
          <w:b/>
          <w:kern w:val="1"/>
          <w:sz w:val="28"/>
          <w:szCs w:val="28"/>
          <w:lang w:eastAsia="en-US"/>
        </w:rPr>
        <w:t xml:space="preserve"> </w:t>
      </w:r>
      <w:r w:rsidRPr="00C43289">
        <w:rPr>
          <w:rFonts w:ascii="Times New Roman" w:eastAsia="Arial Unicode MS" w:hAnsi="Times New Roman" w:cs="Times New Roman"/>
          <w:kern w:val="1"/>
          <w:sz w:val="28"/>
          <w:szCs w:val="28"/>
          <w:lang w:eastAsia="en-US"/>
        </w:rPr>
        <w:t xml:space="preserve">от </w:t>
      </w:r>
      <w:r w:rsidRPr="00C43289">
        <w:rPr>
          <w:rFonts w:ascii="Times New Roman" w:eastAsia="Arial Unicode MS" w:hAnsi="Times New Roman" w:cs="Times New Roman"/>
          <w:bCs/>
          <w:kern w:val="1"/>
          <w:sz w:val="28"/>
          <w:szCs w:val="28"/>
          <w:lang w:eastAsia="en-US"/>
        </w:rPr>
        <w:t>21.11.2023 № 144</w:t>
      </w:r>
      <w:r w:rsidRPr="00C43289">
        <w:rPr>
          <w:rFonts w:ascii="Times New Roman" w:eastAsia="Calibri" w:hAnsi="Times New Roman" w:cs="Times New Roman"/>
          <w:sz w:val="28"/>
          <w:szCs w:val="28"/>
          <w:lang w:eastAsia="zh-CN"/>
        </w:rPr>
        <w:t xml:space="preserve">), </w:t>
      </w:r>
      <w:r w:rsidRPr="00FA0766">
        <w:rPr>
          <w:rFonts w:ascii="Times New Roman" w:eastAsia="Calibri" w:hAnsi="Times New Roman" w:cs="Times New Roman"/>
          <w:sz w:val="28"/>
          <w:szCs w:val="28"/>
          <w:lang w:eastAsia="zh-CN"/>
        </w:rPr>
        <w:t>изложив Часть I «</w:t>
      </w:r>
      <w:r w:rsidRPr="00FA0766">
        <w:rPr>
          <w:rFonts w:ascii="Times New Roman" w:eastAsia="Arial Unicode MS" w:hAnsi="Times New Roman" w:cs="Times New Roman"/>
          <w:kern w:val="1"/>
          <w:sz w:val="28"/>
          <w:szCs w:val="28"/>
          <w:lang w:eastAsia="en-US"/>
        </w:rPr>
        <w:t>Порядок применения правил землепользования и застройки и внесения в них изменений»</w:t>
      </w:r>
      <w:r w:rsidRPr="00FA0766">
        <w:rPr>
          <w:rFonts w:ascii="Times New Roman" w:eastAsia="Calibri" w:hAnsi="Times New Roman" w:cs="Times New Roman"/>
          <w:sz w:val="28"/>
          <w:szCs w:val="28"/>
          <w:lang w:eastAsia="zh-CN"/>
        </w:rPr>
        <w:t xml:space="preserve"> в новой редакции, согласно приложению к настоящему решению.</w:t>
      </w:r>
    </w:p>
    <w:p w:rsidR="00C43289" w:rsidRPr="00C43289" w:rsidRDefault="00C43289" w:rsidP="00FD4BE7">
      <w:pPr>
        <w:widowControl w:val="0"/>
        <w:suppressAutoHyphens/>
        <w:spacing w:after="0" w:line="240" w:lineRule="auto"/>
        <w:ind w:right="-2" w:firstLine="709"/>
        <w:jc w:val="both"/>
        <w:rPr>
          <w:rFonts w:ascii="Times New Roman" w:eastAsia="Arial Unicode MS" w:hAnsi="Times New Roman" w:cs="Times New Roman"/>
          <w:kern w:val="1"/>
          <w:sz w:val="26"/>
          <w:szCs w:val="26"/>
          <w:lang w:eastAsia="en-US"/>
        </w:rPr>
      </w:pPr>
      <w:r w:rsidRPr="00FA0766">
        <w:rPr>
          <w:rFonts w:ascii="Times New Roman" w:eastAsia="Calibri" w:hAnsi="Times New Roman" w:cs="Times New Roman"/>
          <w:sz w:val="28"/>
          <w:szCs w:val="28"/>
          <w:lang w:eastAsia="zh-CN"/>
        </w:rPr>
        <w:t xml:space="preserve">2. Опубликовать настоящее решение в газете </w:t>
      </w:r>
      <w:r w:rsidRPr="00C43289">
        <w:rPr>
          <w:rFonts w:ascii="Times New Roman" w:eastAsia="Calibri" w:hAnsi="Times New Roman" w:cs="Times New Roman"/>
          <w:sz w:val="28"/>
          <w:szCs w:val="28"/>
          <w:lang w:eastAsia="zh-CN"/>
        </w:rPr>
        <w:t xml:space="preserve">«Вестник </w:t>
      </w:r>
      <w:proofErr w:type="spellStart"/>
      <w:r w:rsidRPr="00C43289">
        <w:rPr>
          <w:rFonts w:ascii="Times New Roman" w:eastAsia="Calibri" w:hAnsi="Times New Roman" w:cs="Times New Roman"/>
          <w:sz w:val="28"/>
          <w:szCs w:val="28"/>
          <w:lang w:eastAsia="zh-CN"/>
        </w:rPr>
        <w:t>Бахилово</w:t>
      </w:r>
      <w:proofErr w:type="spellEnd"/>
      <w:r w:rsidRPr="00C43289">
        <w:rPr>
          <w:rFonts w:ascii="Times New Roman" w:eastAsia="Calibri" w:hAnsi="Times New Roman" w:cs="Times New Roman"/>
          <w:sz w:val="28"/>
          <w:szCs w:val="28"/>
          <w:lang w:eastAsia="zh-CN"/>
        </w:rPr>
        <w:t xml:space="preserve">» и на официальном сайте администрации сельского поселения </w:t>
      </w:r>
      <w:proofErr w:type="spellStart"/>
      <w:r w:rsidRPr="00C43289">
        <w:rPr>
          <w:rFonts w:ascii="Times New Roman" w:eastAsia="Calibri" w:hAnsi="Times New Roman" w:cs="Times New Roman"/>
          <w:sz w:val="28"/>
          <w:szCs w:val="28"/>
          <w:lang w:eastAsia="zh-CN"/>
        </w:rPr>
        <w:t>Бахилово</w:t>
      </w:r>
      <w:proofErr w:type="spellEnd"/>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в информационно - телекоммуникационной сети «Интернет»: </w:t>
      </w:r>
      <w:hyperlink r:id="rId9" w:history="1">
        <w:r w:rsidRPr="00C43289">
          <w:rPr>
            <w:rFonts w:ascii="Times New Roman" w:eastAsia="Arial Unicode MS" w:hAnsi="Times New Roman" w:cs="Times New Roman"/>
            <w:color w:val="0000FF"/>
            <w:kern w:val="1"/>
            <w:sz w:val="28"/>
            <w:szCs w:val="28"/>
            <w:u w:val="single"/>
            <w:lang w:eastAsia="en-US"/>
          </w:rPr>
          <w:t>http://www.bahilovo.stavrsp.ru</w:t>
        </w:r>
      </w:hyperlink>
      <w:r w:rsidRPr="00C43289">
        <w:rPr>
          <w:rFonts w:ascii="Times New Roman" w:eastAsia="Calibri" w:hAnsi="Times New Roman" w:cs="Times New Roman"/>
          <w:sz w:val="28"/>
          <w:szCs w:val="28"/>
          <w:lang w:eastAsia="zh-CN"/>
        </w:rPr>
        <w:t>.</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lastRenderedPageBreak/>
        <w:t xml:space="preserve">3. Разместить настоящее решение и изменения в Правила землепользования и застройки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Pr="00C43289">
        <w:rPr>
          <w:rFonts w:ascii="Times New Roman" w:eastAsia="Calibri" w:hAnsi="Times New Roman" w:cs="Times New Roman"/>
          <w:sz w:val="28"/>
          <w:szCs w:val="28"/>
          <w:lang w:eastAsia="zh-CN"/>
        </w:rPr>
        <w:t>Бахилово</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в федеральной государственной информационной системе территориального планирования и</w:t>
      </w:r>
      <w:r w:rsidRPr="00C43289">
        <w:rPr>
          <w:rFonts w:ascii="Calibri" w:eastAsia="Calibri" w:hAnsi="Calibri" w:cs="Times New Roman"/>
          <w:sz w:val="24"/>
          <w:szCs w:val="24"/>
          <w:lang w:eastAsia="zh-CN"/>
        </w:rPr>
        <w:t xml:space="preserve"> </w:t>
      </w:r>
      <w:r w:rsidRPr="00C43289">
        <w:rPr>
          <w:rFonts w:ascii="Times New Roman" w:eastAsia="Calibri" w:hAnsi="Times New Roman" w:cs="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t>4. Настоящее решение вступает в силу со дня его официального опубликования.</w:t>
      </w:r>
    </w:p>
    <w:p w:rsidR="00C43289" w:rsidRDefault="00C43289"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Default="00FD4BE7"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Pr="00C43289" w:rsidRDefault="00FD4BE7" w:rsidP="00FD4BE7">
      <w:pPr>
        <w:suppressAutoHyphens/>
        <w:spacing w:after="0" w:line="240" w:lineRule="auto"/>
        <w:ind w:right="-2"/>
        <w:rPr>
          <w:rFonts w:ascii="Times New Roman" w:eastAsia="Yu Mincho" w:hAnsi="Times New Roman" w:cs="Times New Roman"/>
          <w:sz w:val="28"/>
          <w:szCs w:val="28"/>
          <w:lang w:eastAsia="zh-CN"/>
        </w:rPr>
      </w:pPr>
    </w:p>
    <w:p w:rsidR="00C43289" w:rsidRPr="00C43289" w:rsidRDefault="00C43289" w:rsidP="00FD4BE7">
      <w:pPr>
        <w:suppressAutoHyphens/>
        <w:spacing w:after="0" w:line="240" w:lineRule="auto"/>
        <w:ind w:right="-2"/>
        <w:rPr>
          <w:rFonts w:ascii="Times New Roman" w:eastAsia="Times New Roman" w:hAnsi="Times New Roman" w:cs="Times New Roman"/>
          <w:sz w:val="24"/>
          <w:szCs w:val="24"/>
          <w:lang w:eastAsia="zh-CN"/>
        </w:rPr>
      </w:pPr>
      <w:r w:rsidRPr="00C43289">
        <w:rPr>
          <w:rFonts w:ascii="Times New Roman" w:eastAsia="Times New Roman" w:hAnsi="Times New Roman" w:cs="Times New Roman"/>
          <w:bCs/>
          <w:sz w:val="28"/>
          <w:szCs w:val="28"/>
          <w:lang w:eastAsia="zh-CN"/>
        </w:rPr>
        <w:t>Председатель Собрания представителей</w:t>
      </w:r>
    </w:p>
    <w:p w:rsidR="00C43289" w:rsidRPr="00C43289"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C43289">
        <w:rPr>
          <w:rFonts w:ascii="Times New Roman" w:eastAsia="Times New Roman" w:hAnsi="Times New Roman" w:cs="Times New Roman"/>
          <w:bCs/>
          <w:sz w:val="28"/>
          <w:szCs w:val="28"/>
          <w:lang w:eastAsia="zh-CN"/>
        </w:rPr>
        <w:t xml:space="preserve">сельского поселения </w:t>
      </w:r>
      <w:proofErr w:type="spellStart"/>
      <w:r w:rsidRPr="00C43289">
        <w:rPr>
          <w:rFonts w:ascii="Times New Roman" w:eastAsia="Times New Roman" w:hAnsi="Times New Roman" w:cs="Times New Roman"/>
          <w:bCs/>
          <w:sz w:val="28"/>
          <w:szCs w:val="28"/>
          <w:lang w:eastAsia="zh-CN"/>
        </w:rPr>
        <w:t>Бахилово</w:t>
      </w:r>
      <w:proofErr w:type="spellEnd"/>
    </w:p>
    <w:p w:rsidR="00C43289" w:rsidRPr="00C43289"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C43289">
        <w:rPr>
          <w:rFonts w:ascii="Times New Roman" w:eastAsia="Times New Roman" w:hAnsi="Times New Roman" w:cs="Times New Roman"/>
          <w:bCs/>
          <w:sz w:val="28"/>
          <w:szCs w:val="28"/>
          <w:lang w:eastAsia="zh-CN"/>
        </w:rPr>
        <w:t xml:space="preserve">муниципального района Ставропольский  </w:t>
      </w:r>
    </w:p>
    <w:p w:rsidR="00C43289" w:rsidRPr="00C43289" w:rsidRDefault="00C43289" w:rsidP="00FD4BE7">
      <w:pPr>
        <w:suppressAutoHyphens/>
        <w:spacing w:after="0" w:line="240" w:lineRule="auto"/>
        <w:ind w:right="-2"/>
        <w:rPr>
          <w:rFonts w:ascii="Times New Roman" w:eastAsia="Times New Roman" w:hAnsi="Times New Roman" w:cs="Times New Roman"/>
          <w:sz w:val="24"/>
          <w:szCs w:val="24"/>
          <w:lang w:eastAsia="zh-CN"/>
        </w:rPr>
      </w:pPr>
      <w:r w:rsidRPr="00C43289">
        <w:rPr>
          <w:rFonts w:ascii="Times New Roman" w:eastAsia="Times New Roman" w:hAnsi="Times New Roman" w:cs="Times New Roman"/>
          <w:bCs/>
          <w:sz w:val="28"/>
          <w:szCs w:val="28"/>
          <w:lang w:eastAsia="zh-CN"/>
        </w:rPr>
        <w:t>Самарской области</w:t>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t xml:space="preserve">                                    </w:t>
      </w:r>
      <w:r>
        <w:rPr>
          <w:rFonts w:ascii="Times New Roman" w:eastAsia="Times New Roman" w:hAnsi="Times New Roman" w:cs="Times New Roman"/>
          <w:bCs/>
          <w:sz w:val="28"/>
          <w:szCs w:val="28"/>
          <w:lang w:eastAsia="zh-CN"/>
        </w:rPr>
        <w:t xml:space="preserve"> </w:t>
      </w:r>
      <w:r w:rsidRPr="00C43289">
        <w:rPr>
          <w:rFonts w:ascii="Times New Roman" w:eastAsia="Times New Roman" w:hAnsi="Times New Roman" w:cs="Times New Roman"/>
          <w:bCs/>
          <w:sz w:val="28"/>
          <w:szCs w:val="28"/>
          <w:lang w:eastAsia="zh-CN"/>
        </w:rPr>
        <w:t xml:space="preserve">       </w:t>
      </w:r>
      <w:r w:rsidRPr="00C43289">
        <w:rPr>
          <w:rFonts w:ascii="Times New Roman" w:eastAsia="Calibri" w:hAnsi="Times New Roman" w:cs="Times New Roman"/>
          <w:sz w:val="28"/>
          <w:szCs w:val="28"/>
          <w:lang w:eastAsia="en-US"/>
        </w:rPr>
        <w:t>О.В. Кударенко</w:t>
      </w:r>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bCs/>
          <w:sz w:val="28"/>
          <w:szCs w:val="28"/>
          <w:lang w:eastAsia="zh-CN"/>
        </w:rPr>
      </w:pPr>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Глава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Pr="00C43289">
        <w:rPr>
          <w:rFonts w:ascii="Times New Roman" w:eastAsia="Calibri" w:hAnsi="Times New Roman" w:cs="Times New Roman"/>
          <w:sz w:val="28"/>
          <w:szCs w:val="28"/>
          <w:lang w:eastAsia="zh-CN"/>
        </w:rPr>
        <w:t>Бахилово</w:t>
      </w:r>
      <w:r w:rsidRPr="00C43289">
        <w:rPr>
          <w:rFonts w:ascii="Times New Roman" w:eastAsia="Calibri" w:hAnsi="Times New Roman" w:cs="Times New Roman"/>
          <w:sz w:val="28"/>
          <w:szCs w:val="28"/>
          <w:lang w:eastAsia="zh-CN"/>
        </w:rPr>
        <w:fldChar w:fldCharType="end"/>
      </w:r>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муниципального района Ставропольский   </w:t>
      </w:r>
    </w:p>
    <w:p w:rsidR="00C43289" w:rsidRPr="00C43289" w:rsidRDefault="00C43289" w:rsidP="00FD4BE7">
      <w:pPr>
        <w:widowControl w:val="0"/>
        <w:tabs>
          <w:tab w:val="num" w:pos="200"/>
        </w:tabs>
        <w:suppressAutoHyphens/>
        <w:spacing w:after="0" w:line="240" w:lineRule="auto"/>
        <w:ind w:right="-2"/>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Самарской области </w:t>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t xml:space="preserve">                                                 А.Н. Еремин</w:t>
      </w: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477C33">
      <w:pPr>
        <w:widowControl w:val="0"/>
        <w:tabs>
          <w:tab w:val="num" w:pos="200"/>
        </w:tabs>
        <w:suppressAutoHyphens/>
        <w:spacing w:after="0" w:line="240" w:lineRule="auto"/>
        <w:ind w:right="-2"/>
        <w:outlineLvl w:val="0"/>
        <w:rPr>
          <w:rFonts w:ascii="Times New Roman" w:eastAsia="Calibri" w:hAnsi="Times New Roman" w:cs="Times New Roman"/>
          <w:sz w:val="28"/>
          <w:szCs w:val="28"/>
          <w:lang w:eastAsia="zh-CN"/>
        </w:rPr>
      </w:pPr>
    </w:p>
    <w:p w:rsidR="00C43289" w:rsidRDefault="00C43289" w:rsidP="00FD4BE7">
      <w:pPr>
        <w:spacing w:after="0"/>
        <w:ind w:right="-2"/>
        <w:jc w:val="both"/>
        <w:rPr>
          <w:rFonts w:ascii="Times New Roman" w:hAnsi="Times New Roman"/>
          <w:sz w:val="24"/>
          <w:szCs w:val="24"/>
        </w:rPr>
      </w:pPr>
    </w:p>
    <w:p w:rsidR="00FD4BE7" w:rsidRPr="00C43289" w:rsidRDefault="00FD4BE7"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r w:rsidRPr="00C43289">
        <w:rPr>
          <w:rFonts w:ascii="Times New Roman" w:eastAsia="Calibri" w:hAnsi="Times New Roman" w:cs="Times New Roman"/>
          <w:b/>
          <w:bCs/>
          <w:sz w:val="24"/>
          <w:szCs w:val="24"/>
          <w:u w:val="single"/>
        </w:rPr>
        <w:lastRenderedPageBreak/>
        <w:t>Приложение</w:t>
      </w:r>
    </w:p>
    <w:p w:rsidR="00C43289" w:rsidRPr="006B14E2" w:rsidRDefault="00C43289" w:rsidP="004F2BDB">
      <w:pPr>
        <w:spacing w:after="0"/>
        <w:jc w:val="both"/>
        <w:rPr>
          <w:rFonts w:ascii="Times New Roman" w:hAnsi="Times New Roman"/>
          <w:sz w:val="24"/>
          <w:szCs w:val="24"/>
        </w:rPr>
      </w:pPr>
    </w:p>
    <w:p w:rsidR="00F86681"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proofErr w:type="spellStart"/>
      <w:r>
        <w:rPr>
          <w:rFonts w:ascii="Times New Roman" w:hAnsi="Times New Roman"/>
          <w:sz w:val="24"/>
          <w:szCs w:val="24"/>
        </w:rPr>
        <w:t>Бахилово</w:t>
      </w:r>
      <w:proofErr w:type="spellEnd"/>
      <w:r w:rsidRPr="00B575E1">
        <w:rPr>
          <w:rFonts w:ascii="Times New Roman" w:hAnsi="Times New Roman"/>
          <w:sz w:val="24"/>
          <w:szCs w:val="24"/>
        </w:rPr>
        <w:t xml:space="preserve">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F86681" w:rsidRPr="00A75975"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105</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10E4F">
        <w:rPr>
          <w:rFonts w:ascii="Times New Roman" w:hAnsi="Times New Roman"/>
          <w:b/>
          <w:sz w:val="34"/>
          <w:szCs w:val="34"/>
        </w:rPr>
        <w:t>ПРАВИЛА ЗЕМЛЕПОЛЬЗОВАНИЯ И ЗАСТРОЙКИ</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w:t>
      </w:r>
      <w:proofErr w:type="spellStart"/>
      <w:r w:rsidR="00E869E6" w:rsidRPr="007A345D">
        <w:rPr>
          <w:rFonts w:ascii="Times New Roman" w:hAnsi="Times New Roman"/>
          <w:b/>
          <w:sz w:val="34"/>
          <w:szCs w:val="34"/>
        </w:rPr>
        <w:t>Бахилово</w:t>
      </w:r>
      <w:proofErr w:type="spellEnd"/>
      <w:r w:rsidR="00E869E6" w:rsidRPr="007A345D">
        <w:rPr>
          <w:rFonts w:ascii="Times New Roman" w:hAnsi="Times New Roman"/>
          <w:b/>
          <w:sz w:val="34"/>
          <w:szCs w:val="34"/>
        </w:rPr>
        <w:t xml:space="preserve"> </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F2BDB" w:rsidRPr="00404BAC" w:rsidRDefault="004F2BDB" w:rsidP="004F2BDB">
      <w:pPr>
        <w:spacing w:after="0"/>
        <w:jc w:val="center"/>
        <w:rPr>
          <w:rFonts w:ascii="Times New Roman" w:hAnsi="Times New Roman"/>
          <w:sz w:val="28"/>
          <w:szCs w:val="28"/>
        </w:rPr>
      </w:pPr>
      <w:r w:rsidRPr="00404BAC">
        <w:rPr>
          <w:rFonts w:ascii="Times New Roman" w:hAnsi="Times New Roman"/>
          <w:sz w:val="28"/>
          <w:szCs w:val="28"/>
        </w:rPr>
        <w:t>(в редакции Решени</w:t>
      </w:r>
      <w:r>
        <w:rPr>
          <w:rFonts w:ascii="Times New Roman" w:hAnsi="Times New Roman"/>
          <w:sz w:val="28"/>
          <w:szCs w:val="28"/>
        </w:rPr>
        <w:t>й</w:t>
      </w:r>
      <w:r w:rsidRPr="00404BAC">
        <w:rPr>
          <w:rFonts w:ascii="Times New Roman" w:hAnsi="Times New Roman"/>
          <w:sz w:val="28"/>
          <w:szCs w:val="28"/>
        </w:rPr>
        <w:t xml:space="preserve"> Собрания представителей сельского поселения </w:t>
      </w:r>
    </w:p>
    <w:p w:rsidR="004F2BDB" w:rsidRPr="00404BAC" w:rsidRDefault="004F2BDB" w:rsidP="004F2BDB">
      <w:pPr>
        <w:spacing w:after="0"/>
        <w:jc w:val="center"/>
        <w:rPr>
          <w:rFonts w:ascii="Times New Roman" w:hAnsi="Times New Roman"/>
          <w:sz w:val="28"/>
          <w:szCs w:val="28"/>
        </w:rPr>
      </w:pPr>
      <w:proofErr w:type="spellStart"/>
      <w:r w:rsidRPr="00404BAC">
        <w:rPr>
          <w:rFonts w:ascii="Times New Roman" w:hAnsi="Times New Roman"/>
          <w:sz w:val="28"/>
          <w:szCs w:val="28"/>
        </w:rPr>
        <w:t>Бахилово</w:t>
      </w:r>
      <w:proofErr w:type="spellEnd"/>
      <w:r w:rsidRPr="00404BAC">
        <w:rPr>
          <w:rFonts w:ascii="Times New Roman" w:hAnsi="Times New Roman"/>
          <w:sz w:val="28"/>
          <w:szCs w:val="28"/>
        </w:rPr>
        <w:t xml:space="preserve"> муниципального района Став</w:t>
      </w:r>
      <w:r>
        <w:rPr>
          <w:rFonts w:ascii="Times New Roman" w:hAnsi="Times New Roman"/>
          <w:sz w:val="28"/>
          <w:szCs w:val="28"/>
        </w:rPr>
        <w:t>ропольский Самарской области</w:t>
      </w:r>
      <w:r>
        <w:rPr>
          <w:rFonts w:ascii="Times New Roman" w:hAnsi="Times New Roman"/>
          <w:sz w:val="28"/>
          <w:szCs w:val="28"/>
        </w:rPr>
        <w:br/>
        <w:t xml:space="preserve">от </w:t>
      </w:r>
      <w:r w:rsidRPr="00404BAC">
        <w:rPr>
          <w:rFonts w:ascii="Times New Roman" w:hAnsi="Times New Roman"/>
          <w:sz w:val="28"/>
          <w:szCs w:val="28"/>
        </w:rPr>
        <w:t>26.02.2015 № 146, от 22.09.2016 № 45, от 26.09.2016 № 46,</w:t>
      </w:r>
    </w:p>
    <w:p w:rsidR="004F2BDB" w:rsidRPr="00910E4F" w:rsidRDefault="004F2BDB" w:rsidP="004F2BDB">
      <w:pPr>
        <w:spacing w:after="0"/>
        <w:jc w:val="center"/>
        <w:rPr>
          <w:rFonts w:ascii="Times New Roman" w:hAnsi="Times New Roman"/>
          <w:sz w:val="34"/>
          <w:szCs w:val="34"/>
        </w:rPr>
      </w:pPr>
      <w:r w:rsidRPr="00404BAC">
        <w:rPr>
          <w:rFonts w:ascii="Times New Roman" w:hAnsi="Times New Roman"/>
          <w:sz w:val="28"/>
          <w:szCs w:val="28"/>
        </w:rPr>
        <w:t xml:space="preserve"> от 14.08.2017 № 82, от 01.03.2018 № 107, от 26.07.2018 № 128,</w:t>
      </w:r>
      <w:r w:rsidRPr="00404BAC">
        <w:rPr>
          <w:rFonts w:ascii="Times New Roman" w:hAnsi="Times New Roman"/>
          <w:sz w:val="28"/>
          <w:szCs w:val="28"/>
        </w:rPr>
        <w:br/>
        <w:t>от 03.12.2019 № 190</w:t>
      </w:r>
      <w:r>
        <w:rPr>
          <w:rFonts w:ascii="Times New Roman" w:hAnsi="Times New Roman"/>
          <w:sz w:val="28"/>
          <w:szCs w:val="28"/>
        </w:rPr>
        <w:t>, от 05.10.2022 № 103</w:t>
      </w:r>
      <w:r w:rsidRPr="00071EAE">
        <w:rPr>
          <w:rFonts w:ascii="Times New Roman" w:hAnsi="Times New Roman"/>
          <w:sz w:val="28"/>
          <w:szCs w:val="28"/>
        </w:rPr>
        <w:t xml:space="preserve">, </w:t>
      </w:r>
      <w:r w:rsidRPr="003273A9">
        <w:rPr>
          <w:rFonts w:ascii="Times New Roman" w:hAnsi="Times New Roman"/>
          <w:sz w:val="28"/>
          <w:szCs w:val="28"/>
        </w:rPr>
        <w:t>от 24.05.2023 № 123</w:t>
      </w:r>
      <w:r w:rsidRPr="00C96E5F">
        <w:rPr>
          <w:rFonts w:ascii="Times New Roman" w:hAnsi="Times New Roman"/>
          <w:sz w:val="28"/>
          <w:szCs w:val="28"/>
        </w:rPr>
        <w:t>,</w:t>
      </w:r>
      <w:r>
        <w:rPr>
          <w:rFonts w:ascii="Times New Roman" w:hAnsi="Times New Roman"/>
          <w:sz w:val="28"/>
          <w:szCs w:val="28"/>
        </w:rPr>
        <w:br/>
      </w:r>
      <w:r w:rsidRPr="00C96E5F">
        <w:rPr>
          <w:rFonts w:ascii="Times New Roman" w:hAnsi="Times New Roman"/>
          <w:sz w:val="28"/>
          <w:szCs w:val="28"/>
        </w:rPr>
        <w:t>от 21.11.2023 № 144</w:t>
      </w:r>
      <w:r w:rsidR="00FD4BE7">
        <w:rPr>
          <w:rFonts w:ascii="Times New Roman" w:hAnsi="Times New Roman"/>
          <w:sz w:val="28"/>
          <w:szCs w:val="28"/>
        </w:rPr>
        <w:t xml:space="preserve">, </w:t>
      </w:r>
      <w:r w:rsidR="00FD4BE7" w:rsidRPr="00FA0766">
        <w:rPr>
          <w:rFonts w:ascii="Times New Roman" w:hAnsi="Times New Roman"/>
          <w:sz w:val="28"/>
          <w:szCs w:val="28"/>
        </w:rPr>
        <w:t>от _</w:t>
      </w:r>
      <w:proofErr w:type="gramStart"/>
      <w:r w:rsidR="00FD4BE7" w:rsidRPr="00FA0766">
        <w:rPr>
          <w:rFonts w:ascii="Times New Roman" w:hAnsi="Times New Roman"/>
          <w:sz w:val="28"/>
          <w:szCs w:val="28"/>
        </w:rPr>
        <w:t>_._</w:t>
      </w:r>
      <w:proofErr w:type="gramEnd"/>
      <w:r w:rsidR="00FD4BE7" w:rsidRPr="00FA0766">
        <w:rPr>
          <w:rFonts w:ascii="Times New Roman" w:hAnsi="Times New Roman"/>
          <w:sz w:val="28"/>
          <w:szCs w:val="28"/>
        </w:rPr>
        <w:t>_.2024 № ___</w:t>
      </w:r>
      <w:r w:rsidRPr="00FA0766">
        <w:rPr>
          <w:rFonts w:ascii="Times New Roman" w:hAnsi="Times New Roman"/>
          <w:sz w:val="28"/>
          <w:szCs w:val="28"/>
        </w:rPr>
        <w:t>)</w:t>
      </w:r>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Pr="006B14E2" w:rsidRDefault="004F2BDB" w:rsidP="006B14E2">
      <w:pPr>
        <w:rPr>
          <w:rFonts w:ascii="Times New Roman" w:hAnsi="Times New Roman"/>
          <w:sz w:val="28"/>
          <w:szCs w:val="28"/>
        </w:rPr>
      </w:pP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477C33">
              <w:rPr>
                <w:b w:val="0"/>
                <w:noProof/>
                <w:webHidden/>
                <w:sz w:val="25"/>
                <w:szCs w:val="25"/>
              </w:rPr>
              <w:t>5</w:t>
            </w:r>
            <w:r w:rsidR="00B80EE7" w:rsidRPr="00B80EE7">
              <w:rPr>
                <w:b w:val="0"/>
                <w:noProof/>
                <w:webHidden/>
                <w:sz w:val="25"/>
                <w:szCs w:val="25"/>
              </w:rPr>
              <w:fldChar w:fldCharType="end"/>
            </w:r>
          </w:hyperlink>
        </w:p>
        <w:p w:rsidR="00B80EE7" w:rsidRPr="00B80EE7" w:rsidRDefault="00B80EE7" w:rsidP="00B80EE7">
          <w:pPr>
            <w:pStyle w:val="11"/>
            <w:rPr>
              <w:rFonts w:asciiTheme="minorHAnsi" w:eastAsiaTheme="minorEastAsia" w:hAnsiTheme="minorHAnsi"/>
              <w:b w:val="0"/>
              <w:noProof/>
              <w:sz w:val="25"/>
              <w:szCs w:val="25"/>
            </w:rPr>
          </w:pPr>
          <w:hyperlink w:anchor="_Toc98946901" w:history="1">
            <w:r w:rsidRPr="00B80EE7">
              <w:rPr>
                <w:rStyle w:val="ab"/>
                <w:b w:val="0"/>
                <w:noProof/>
                <w:sz w:val="25"/>
                <w:szCs w:val="25"/>
              </w:rPr>
              <w:t xml:space="preserve">ЧАСТЬ </w:t>
            </w:r>
            <w:r w:rsidRPr="00B80EE7">
              <w:rPr>
                <w:rStyle w:val="ab"/>
                <w:b w:val="0"/>
                <w:noProof/>
                <w:sz w:val="25"/>
                <w:szCs w:val="25"/>
                <w:lang w:val="en-US"/>
              </w:rPr>
              <w:t>I</w:t>
            </w:r>
            <w:r w:rsidRPr="00B80EE7">
              <w:rPr>
                <w:rStyle w:val="ab"/>
                <w:b w:val="0"/>
                <w:noProof/>
                <w:sz w:val="25"/>
                <w:szCs w:val="25"/>
              </w:rPr>
              <w:t>.  ПОРЯДОК ПРИМЕНЕНИЯ ПРАВИЛ ЗЕМЛЕПОЛЬЗОВАНИЯ И ЗАСТРОЙКИ И ВНЕСЕНИЯ В НИХ ИЗМЕНЕНИЙ</w:t>
            </w:r>
            <w:r w:rsidRPr="00B80EE7">
              <w:rPr>
                <w:b w:val="0"/>
                <w:noProof/>
                <w:webHidden/>
                <w:sz w:val="25"/>
                <w:szCs w:val="25"/>
              </w:rPr>
              <w:tab/>
            </w:r>
            <w:r w:rsidRPr="00B80EE7">
              <w:rPr>
                <w:b w:val="0"/>
                <w:noProof/>
                <w:webHidden/>
                <w:sz w:val="25"/>
                <w:szCs w:val="25"/>
              </w:rPr>
              <w:fldChar w:fldCharType="begin"/>
            </w:r>
            <w:r w:rsidRPr="00B80EE7">
              <w:rPr>
                <w:b w:val="0"/>
                <w:noProof/>
                <w:webHidden/>
                <w:sz w:val="25"/>
                <w:szCs w:val="25"/>
              </w:rPr>
              <w:instrText xml:space="preserve"> PAGEREF _Toc98946901 \h </w:instrText>
            </w:r>
            <w:r w:rsidRPr="00B80EE7">
              <w:rPr>
                <w:b w:val="0"/>
                <w:noProof/>
                <w:webHidden/>
                <w:sz w:val="25"/>
                <w:szCs w:val="25"/>
              </w:rPr>
            </w:r>
            <w:r w:rsidRPr="00B80EE7">
              <w:rPr>
                <w:b w:val="0"/>
                <w:noProof/>
                <w:webHidden/>
                <w:sz w:val="25"/>
                <w:szCs w:val="25"/>
              </w:rPr>
              <w:fldChar w:fldCharType="separate"/>
            </w:r>
            <w:r w:rsidR="00477C33">
              <w:rPr>
                <w:b w:val="0"/>
                <w:noProof/>
                <w:webHidden/>
                <w:sz w:val="25"/>
                <w:szCs w:val="25"/>
              </w:rPr>
              <w:t>6</w:t>
            </w:r>
            <w:r w:rsidRPr="00B80EE7">
              <w:rPr>
                <w:b w:val="0"/>
                <w:noProof/>
                <w:webHidden/>
                <w:sz w:val="25"/>
                <w:szCs w:val="25"/>
              </w:rPr>
              <w:fldChar w:fldCharType="end"/>
            </w:r>
          </w:hyperlink>
        </w:p>
        <w:p w:rsidR="00B80EE7" w:rsidRPr="00B80EE7" w:rsidRDefault="00B80EE7">
          <w:pPr>
            <w:pStyle w:val="21"/>
            <w:rPr>
              <w:rFonts w:asciiTheme="minorHAnsi" w:eastAsiaTheme="minorEastAsia" w:hAnsiTheme="minorHAnsi"/>
              <w:b w:val="0"/>
              <w:bCs w:val="0"/>
              <w:i w:val="0"/>
              <w:smallCaps w:val="0"/>
              <w:color w:val="auto"/>
              <w:sz w:val="25"/>
              <w:szCs w:val="25"/>
            </w:rPr>
          </w:pPr>
          <w:hyperlink w:anchor="_Toc98946902" w:history="1">
            <w:r w:rsidRPr="00B80EE7">
              <w:rPr>
                <w:rStyle w:val="ab"/>
                <w:b w:val="0"/>
                <w:i w:val="0"/>
                <w:sz w:val="25"/>
                <w:szCs w:val="25"/>
              </w:rPr>
              <w:t>ГЛАВА 1. Общие положения</w:t>
            </w:r>
            <w:r w:rsidRPr="00B80EE7">
              <w:rPr>
                <w:b w:val="0"/>
                <w:i w:val="0"/>
                <w:webHidden/>
                <w:sz w:val="25"/>
                <w:szCs w:val="25"/>
              </w:rPr>
              <w:tab/>
            </w:r>
            <w:r w:rsidRPr="00B80EE7">
              <w:rPr>
                <w:b w:val="0"/>
                <w:i w:val="0"/>
                <w:webHidden/>
                <w:sz w:val="25"/>
                <w:szCs w:val="25"/>
              </w:rPr>
              <w:fldChar w:fldCharType="begin"/>
            </w:r>
            <w:r w:rsidRPr="00B80EE7">
              <w:rPr>
                <w:b w:val="0"/>
                <w:i w:val="0"/>
                <w:webHidden/>
                <w:sz w:val="25"/>
                <w:szCs w:val="25"/>
              </w:rPr>
              <w:instrText xml:space="preserve"> PAGEREF _Toc98946902 \h </w:instrText>
            </w:r>
            <w:r w:rsidRPr="00B80EE7">
              <w:rPr>
                <w:b w:val="0"/>
                <w:i w:val="0"/>
                <w:webHidden/>
                <w:sz w:val="25"/>
                <w:szCs w:val="25"/>
              </w:rPr>
            </w:r>
            <w:r w:rsidRPr="00B80EE7">
              <w:rPr>
                <w:b w:val="0"/>
                <w:i w:val="0"/>
                <w:webHidden/>
                <w:sz w:val="25"/>
                <w:szCs w:val="25"/>
              </w:rPr>
              <w:fldChar w:fldCharType="separate"/>
            </w:r>
            <w:r w:rsidR="00477C33">
              <w:rPr>
                <w:b w:val="0"/>
                <w:i w:val="0"/>
                <w:webHidden/>
                <w:sz w:val="25"/>
                <w:szCs w:val="25"/>
              </w:rPr>
              <w:t>6</w:t>
            </w:r>
            <w:r w:rsidRPr="00B80EE7">
              <w:rPr>
                <w:b w:val="0"/>
                <w:i w:val="0"/>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03" w:history="1">
            <w:r w:rsidRPr="00B80EE7">
              <w:rPr>
                <w:rStyle w:val="ab"/>
                <w:bCs/>
                <w:i w:val="0"/>
                <w:noProof/>
                <w:sz w:val="25"/>
                <w:szCs w:val="25"/>
              </w:rPr>
              <w:t>Статья 1. Основные понятия, используемые в Правилах землепользования и застройки</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_Toc98946903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6</w:t>
            </w:r>
            <w:r w:rsidRPr="00B80EE7">
              <w:rPr>
                <w:i w:val="0"/>
                <w:noProof/>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04" w:history="1">
            <w:r w:rsidRPr="00B80EE7">
              <w:rPr>
                <w:rStyle w:val="ab"/>
                <w:bCs/>
                <w:i w:val="0"/>
                <w:noProof/>
                <w:sz w:val="25"/>
                <w:szCs w:val="25"/>
              </w:rPr>
              <w:t>Статья 2. Основания ведения, назначение и состав Правил землепользования и застройки</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_Toc98946904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8</w:t>
            </w:r>
            <w:r w:rsidRPr="00B80EE7">
              <w:rPr>
                <w:i w:val="0"/>
                <w:noProof/>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05" w:history="1">
            <w:r w:rsidRPr="00B80EE7">
              <w:rPr>
                <w:rStyle w:val="ab"/>
                <w:i w:val="0"/>
                <w:noProof/>
                <w:sz w:val="25"/>
                <w:szCs w:val="25"/>
              </w:rPr>
              <w:t>Статья 3. Открытость и доступность информации о землепользовании и застройке</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_Toc98946905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9</w:t>
            </w:r>
            <w:r w:rsidRPr="00B80EE7">
              <w:rPr>
                <w:i w:val="0"/>
                <w:noProof/>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06" w:history="1">
            <w:r w:rsidRPr="00B80EE7">
              <w:rPr>
                <w:rStyle w:val="ab"/>
                <w:i w:val="0"/>
                <w:noProof/>
                <w:sz w:val="25"/>
                <w:szCs w:val="25"/>
              </w:rPr>
              <w:t>Статья 4. Вступление в силу Правил землепользования и застройки</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_Toc98946906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9</w:t>
            </w:r>
            <w:r w:rsidRPr="00B80EE7">
              <w:rPr>
                <w:i w:val="0"/>
                <w:noProof/>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07" w:history="1">
            <w:r w:rsidRPr="00B80EE7">
              <w:rPr>
                <w:rStyle w:val="ab"/>
                <w:bCs/>
                <w:i w:val="0"/>
                <w:noProof/>
                <w:sz w:val="25"/>
                <w:szCs w:val="25"/>
              </w:rPr>
              <w:t>Статья 5. Ответственность за нарушения Правил землепользования и застройки</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_Toc98946907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10</w:t>
            </w:r>
            <w:r w:rsidRPr="00B80EE7">
              <w:rPr>
                <w:i w:val="0"/>
                <w:noProof/>
                <w:webHidden/>
                <w:sz w:val="25"/>
                <w:szCs w:val="25"/>
              </w:rPr>
              <w:fldChar w:fldCharType="end"/>
            </w:r>
          </w:hyperlink>
        </w:p>
        <w:p w:rsidR="00B80EE7" w:rsidRPr="00B80EE7" w:rsidRDefault="00B80EE7">
          <w:pPr>
            <w:pStyle w:val="21"/>
            <w:rPr>
              <w:rFonts w:asciiTheme="minorHAnsi" w:eastAsiaTheme="minorEastAsia" w:hAnsiTheme="minorHAnsi"/>
              <w:b w:val="0"/>
              <w:bCs w:val="0"/>
              <w:i w:val="0"/>
              <w:smallCaps w:val="0"/>
              <w:color w:val="auto"/>
              <w:sz w:val="25"/>
              <w:szCs w:val="25"/>
            </w:rPr>
          </w:pPr>
          <w:hyperlink w:anchor="_Toc98946908" w:history="1">
            <w:r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Pr="00B80EE7">
              <w:rPr>
                <w:b w:val="0"/>
                <w:i w:val="0"/>
                <w:webHidden/>
                <w:sz w:val="25"/>
                <w:szCs w:val="25"/>
              </w:rPr>
              <w:tab/>
            </w:r>
            <w:r w:rsidRPr="00B80EE7">
              <w:rPr>
                <w:b w:val="0"/>
                <w:i w:val="0"/>
                <w:webHidden/>
                <w:sz w:val="25"/>
                <w:szCs w:val="25"/>
              </w:rPr>
              <w:fldChar w:fldCharType="begin"/>
            </w:r>
            <w:r w:rsidRPr="00B80EE7">
              <w:rPr>
                <w:b w:val="0"/>
                <w:i w:val="0"/>
                <w:webHidden/>
                <w:sz w:val="25"/>
                <w:szCs w:val="25"/>
              </w:rPr>
              <w:instrText xml:space="preserve"> PAGEREF _Toc98946908 \h </w:instrText>
            </w:r>
            <w:r w:rsidRPr="00B80EE7">
              <w:rPr>
                <w:b w:val="0"/>
                <w:i w:val="0"/>
                <w:webHidden/>
                <w:sz w:val="25"/>
                <w:szCs w:val="25"/>
              </w:rPr>
            </w:r>
            <w:r w:rsidRPr="00B80EE7">
              <w:rPr>
                <w:b w:val="0"/>
                <w:i w:val="0"/>
                <w:webHidden/>
                <w:sz w:val="25"/>
                <w:szCs w:val="25"/>
              </w:rPr>
              <w:fldChar w:fldCharType="separate"/>
            </w:r>
            <w:r w:rsidR="00477C33">
              <w:rPr>
                <w:b w:val="0"/>
                <w:i w:val="0"/>
                <w:webHidden/>
                <w:sz w:val="25"/>
                <w:szCs w:val="25"/>
              </w:rPr>
              <w:t>10</w:t>
            </w:r>
            <w:r w:rsidRPr="00B80EE7">
              <w:rPr>
                <w:b w:val="0"/>
                <w:i w:val="0"/>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09" w:history="1">
            <w:r w:rsidRPr="00B80EE7">
              <w:rPr>
                <w:rStyle w:val="ab"/>
                <w:bCs/>
                <w:i w:val="0"/>
                <w:noProof/>
                <w:sz w:val="25"/>
                <w:szCs w:val="25"/>
              </w:rPr>
              <w:t>Статья 6. Комиссия по подготовке проекта Правил землепользования и застройки</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_Toc98946909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10</w:t>
            </w:r>
            <w:r w:rsidRPr="00B80EE7">
              <w:rPr>
                <w:i w:val="0"/>
                <w:noProof/>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10" w:history="1">
            <w:r w:rsidRPr="00B80EE7">
              <w:rPr>
                <w:rStyle w:val="ab"/>
                <w:bCs/>
                <w:i w:val="0"/>
                <w:noProof/>
                <w:sz w:val="25"/>
                <w:szCs w:val="25"/>
              </w:rPr>
              <w:t>Статья 7. Общие положения, относящиеся к ранее возникшим правам</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_Toc98946910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11</w:t>
            </w:r>
            <w:r w:rsidRPr="00B80EE7">
              <w:rPr>
                <w:i w:val="0"/>
                <w:noProof/>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11" w:history="1">
            <w:r w:rsidRPr="00B80EE7">
              <w:rPr>
                <w:rStyle w:val="ab"/>
                <w:i w:val="0"/>
                <w:noProof/>
                <w:sz w:val="25"/>
                <w:szCs w:val="25"/>
              </w:rPr>
              <w:t>Статья 8. Территориальные зоны</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_Toc98946911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12</w:t>
            </w:r>
            <w:r w:rsidRPr="00B80EE7">
              <w:rPr>
                <w:i w:val="0"/>
                <w:noProof/>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12" w:history="1">
            <w:r w:rsidRPr="00B80EE7">
              <w:rPr>
                <w:rStyle w:val="ab"/>
                <w:bCs/>
                <w:i w:val="0"/>
                <w:noProof/>
                <w:sz w:val="25"/>
                <w:szCs w:val="25"/>
              </w:rPr>
              <w:t>Статья 9. Градостроительные регламенты и их применение</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_Toc98946912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14</w:t>
            </w:r>
            <w:r w:rsidRPr="00B80EE7">
              <w:rPr>
                <w:i w:val="0"/>
                <w:noProof/>
                <w:webHidden/>
                <w:sz w:val="25"/>
                <w:szCs w:val="25"/>
              </w:rPr>
              <w:fldChar w:fldCharType="end"/>
            </w:r>
          </w:hyperlink>
        </w:p>
        <w:p w:rsidR="00B80EE7" w:rsidRPr="00B80EE7" w:rsidRDefault="00B80EE7" w:rsidP="00B80EE7">
          <w:pPr>
            <w:pStyle w:val="11"/>
            <w:rPr>
              <w:rFonts w:asciiTheme="minorHAnsi" w:eastAsiaTheme="minorEastAsia" w:hAnsiTheme="minorHAnsi"/>
              <w:b w:val="0"/>
              <w:noProof/>
              <w:sz w:val="25"/>
              <w:szCs w:val="25"/>
            </w:rPr>
          </w:pPr>
          <w:hyperlink w:anchor="_Toc98946913" w:history="1">
            <w:r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Pr="00B80EE7">
              <w:rPr>
                <w:b w:val="0"/>
                <w:noProof/>
                <w:webHidden/>
                <w:sz w:val="25"/>
                <w:szCs w:val="25"/>
              </w:rPr>
              <w:tab/>
            </w:r>
            <w:r w:rsidRPr="00B80EE7">
              <w:rPr>
                <w:b w:val="0"/>
                <w:noProof/>
                <w:webHidden/>
                <w:sz w:val="25"/>
                <w:szCs w:val="25"/>
              </w:rPr>
              <w:fldChar w:fldCharType="begin"/>
            </w:r>
            <w:r w:rsidRPr="00B80EE7">
              <w:rPr>
                <w:b w:val="0"/>
                <w:noProof/>
                <w:webHidden/>
                <w:sz w:val="25"/>
                <w:szCs w:val="25"/>
              </w:rPr>
              <w:instrText xml:space="preserve"> PAGEREF _Toc98946913 \h </w:instrText>
            </w:r>
            <w:r w:rsidRPr="00B80EE7">
              <w:rPr>
                <w:b w:val="0"/>
                <w:noProof/>
                <w:webHidden/>
                <w:sz w:val="25"/>
                <w:szCs w:val="25"/>
              </w:rPr>
            </w:r>
            <w:r w:rsidRPr="00B80EE7">
              <w:rPr>
                <w:b w:val="0"/>
                <w:noProof/>
                <w:webHidden/>
                <w:sz w:val="25"/>
                <w:szCs w:val="25"/>
              </w:rPr>
              <w:fldChar w:fldCharType="separate"/>
            </w:r>
            <w:r w:rsidR="00477C33">
              <w:rPr>
                <w:b w:val="0"/>
                <w:noProof/>
                <w:webHidden/>
                <w:sz w:val="25"/>
                <w:szCs w:val="25"/>
              </w:rPr>
              <w:t>14</w:t>
            </w:r>
            <w:r w:rsidRPr="00B80EE7">
              <w:rPr>
                <w:b w:val="0"/>
                <w:noProof/>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14" w:history="1">
            <w:r w:rsidRPr="00B80EE7">
              <w:rPr>
                <w:rStyle w:val="ab"/>
                <w:bCs/>
                <w:i w:val="0"/>
                <w:noProof/>
                <w:sz w:val="25"/>
                <w:szCs w:val="25"/>
              </w:rPr>
              <w:t xml:space="preserve">Статья 10. Порядок изменения </w:t>
            </w:r>
            <w:r w:rsidRPr="00B80EE7">
              <w:rPr>
                <w:rStyle w:val="ab"/>
                <w:i w:val="0"/>
                <w:noProof/>
                <w:sz w:val="25"/>
                <w:szCs w:val="25"/>
              </w:rPr>
              <w:t>видов разрешенного использования земельных участков и объектов капитального строительства</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_Toc98946914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16</w:t>
            </w:r>
            <w:r w:rsidRPr="00B80EE7">
              <w:rPr>
                <w:i w:val="0"/>
                <w:noProof/>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15" w:history="1">
            <w:r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_Toc98946915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17</w:t>
            </w:r>
            <w:r w:rsidRPr="00B80EE7">
              <w:rPr>
                <w:i w:val="0"/>
                <w:noProof/>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16" w:history="1">
            <w:r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_Toc98946916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21</w:t>
            </w:r>
            <w:r w:rsidRPr="00B80EE7">
              <w:rPr>
                <w:i w:val="0"/>
                <w:noProof/>
                <w:webHidden/>
                <w:sz w:val="25"/>
                <w:szCs w:val="25"/>
              </w:rPr>
              <w:fldChar w:fldCharType="end"/>
            </w:r>
          </w:hyperlink>
        </w:p>
        <w:p w:rsidR="00B80EE7" w:rsidRPr="00B80EE7" w:rsidRDefault="00B80EE7" w:rsidP="00B80EE7">
          <w:pPr>
            <w:pStyle w:val="11"/>
            <w:rPr>
              <w:rFonts w:asciiTheme="minorHAnsi" w:eastAsiaTheme="minorEastAsia" w:hAnsiTheme="minorHAnsi"/>
              <w:b w:val="0"/>
              <w:noProof/>
              <w:sz w:val="25"/>
              <w:szCs w:val="25"/>
            </w:rPr>
          </w:pPr>
          <w:hyperlink w:anchor="_Toc98946917" w:history="1">
            <w:r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Pr="00B80EE7">
              <w:rPr>
                <w:b w:val="0"/>
                <w:noProof/>
                <w:webHidden/>
                <w:sz w:val="25"/>
                <w:szCs w:val="25"/>
              </w:rPr>
              <w:tab/>
            </w:r>
            <w:r w:rsidRPr="00B80EE7">
              <w:rPr>
                <w:b w:val="0"/>
                <w:noProof/>
                <w:webHidden/>
                <w:sz w:val="25"/>
                <w:szCs w:val="25"/>
              </w:rPr>
              <w:fldChar w:fldCharType="begin"/>
            </w:r>
            <w:r w:rsidRPr="00B80EE7">
              <w:rPr>
                <w:b w:val="0"/>
                <w:noProof/>
                <w:webHidden/>
                <w:sz w:val="25"/>
                <w:szCs w:val="25"/>
              </w:rPr>
              <w:instrText xml:space="preserve"> PAGEREF _Toc98946917 \h </w:instrText>
            </w:r>
            <w:r w:rsidRPr="00B80EE7">
              <w:rPr>
                <w:b w:val="0"/>
                <w:noProof/>
                <w:webHidden/>
                <w:sz w:val="25"/>
                <w:szCs w:val="25"/>
              </w:rPr>
            </w:r>
            <w:r w:rsidRPr="00B80EE7">
              <w:rPr>
                <w:b w:val="0"/>
                <w:noProof/>
                <w:webHidden/>
                <w:sz w:val="25"/>
                <w:szCs w:val="25"/>
              </w:rPr>
              <w:fldChar w:fldCharType="separate"/>
            </w:r>
            <w:r w:rsidR="00477C33">
              <w:rPr>
                <w:b w:val="0"/>
                <w:noProof/>
                <w:webHidden/>
                <w:sz w:val="25"/>
                <w:szCs w:val="25"/>
              </w:rPr>
              <w:t>26</w:t>
            </w:r>
            <w:r w:rsidRPr="00B80EE7">
              <w:rPr>
                <w:b w:val="0"/>
                <w:noProof/>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18" w:history="1">
            <w:r w:rsidRPr="00B80EE7">
              <w:rPr>
                <w:rStyle w:val="ab"/>
                <w:i w:val="0"/>
                <w:noProof/>
                <w:sz w:val="25"/>
                <w:szCs w:val="25"/>
              </w:rPr>
              <w:t>Статья 13. Общие положения</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_Toc98946918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26</w:t>
            </w:r>
            <w:r w:rsidRPr="00B80EE7">
              <w:rPr>
                <w:i w:val="0"/>
                <w:noProof/>
                <w:webHidden/>
                <w:sz w:val="25"/>
                <w:szCs w:val="25"/>
              </w:rPr>
              <w:fldChar w:fldCharType="end"/>
            </w:r>
          </w:hyperlink>
        </w:p>
        <w:p w:rsidR="00B80EE7" w:rsidRPr="00B80EE7" w:rsidRDefault="00B80EE7">
          <w:pPr>
            <w:pStyle w:val="21"/>
            <w:rPr>
              <w:rFonts w:asciiTheme="minorHAnsi" w:eastAsiaTheme="minorEastAsia" w:hAnsiTheme="minorHAnsi"/>
              <w:b w:val="0"/>
              <w:bCs w:val="0"/>
              <w:i w:val="0"/>
              <w:smallCaps w:val="0"/>
              <w:color w:val="auto"/>
              <w:sz w:val="25"/>
              <w:szCs w:val="25"/>
            </w:rPr>
          </w:pPr>
          <w:hyperlink w:anchor="_Toc98946919" w:history="1">
            <w:r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Pr="00B80EE7">
              <w:rPr>
                <w:b w:val="0"/>
                <w:i w:val="0"/>
                <w:webHidden/>
                <w:sz w:val="25"/>
                <w:szCs w:val="25"/>
              </w:rPr>
              <w:tab/>
            </w:r>
            <w:r w:rsidRPr="00B80EE7">
              <w:rPr>
                <w:b w:val="0"/>
                <w:i w:val="0"/>
                <w:webHidden/>
                <w:sz w:val="25"/>
                <w:szCs w:val="25"/>
              </w:rPr>
              <w:fldChar w:fldCharType="begin"/>
            </w:r>
            <w:r w:rsidRPr="00B80EE7">
              <w:rPr>
                <w:b w:val="0"/>
                <w:i w:val="0"/>
                <w:webHidden/>
                <w:sz w:val="25"/>
                <w:szCs w:val="25"/>
              </w:rPr>
              <w:instrText xml:space="preserve"> PAGEREF _Toc98946919 \h </w:instrText>
            </w:r>
            <w:r w:rsidRPr="00B80EE7">
              <w:rPr>
                <w:b w:val="0"/>
                <w:i w:val="0"/>
                <w:webHidden/>
                <w:sz w:val="25"/>
                <w:szCs w:val="25"/>
              </w:rPr>
            </w:r>
            <w:r w:rsidRPr="00B80EE7">
              <w:rPr>
                <w:b w:val="0"/>
                <w:i w:val="0"/>
                <w:webHidden/>
                <w:sz w:val="25"/>
                <w:szCs w:val="25"/>
              </w:rPr>
              <w:fldChar w:fldCharType="separate"/>
            </w:r>
            <w:r w:rsidR="00477C33">
              <w:rPr>
                <w:b w:val="0"/>
                <w:i w:val="0"/>
                <w:webHidden/>
                <w:sz w:val="25"/>
                <w:szCs w:val="25"/>
              </w:rPr>
              <w:t>28</w:t>
            </w:r>
            <w:r w:rsidRPr="00B80EE7">
              <w:rPr>
                <w:b w:val="0"/>
                <w:i w:val="0"/>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20" w:history="1">
            <w:r w:rsidRPr="00B80EE7">
              <w:rPr>
                <w:rStyle w:val="ab"/>
                <w:bCs/>
                <w:i w:val="0"/>
                <w:noProof/>
                <w:sz w:val="25"/>
                <w:szCs w:val="25"/>
              </w:rPr>
              <w:t xml:space="preserve">Статья 14. </w:t>
            </w:r>
            <w:r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_Toc98946920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28</w:t>
            </w:r>
            <w:r w:rsidRPr="00B80EE7">
              <w:rPr>
                <w:i w:val="0"/>
                <w:noProof/>
                <w:webHidden/>
                <w:sz w:val="25"/>
                <w:szCs w:val="25"/>
              </w:rPr>
              <w:fldChar w:fldCharType="end"/>
            </w:r>
          </w:hyperlink>
        </w:p>
        <w:p w:rsidR="00B80EE7" w:rsidRPr="00B80EE7" w:rsidRDefault="00B80EE7">
          <w:pPr>
            <w:pStyle w:val="21"/>
            <w:rPr>
              <w:rFonts w:asciiTheme="minorHAnsi" w:eastAsiaTheme="minorEastAsia" w:hAnsiTheme="minorHAnsi"/>
              <w:b w:val="0"/>
              <w:bCs w:val="0"/>
              <w:i w:val="0"/>
              <w:smallCaps w:val="0"/>
              <w:color w:val="auto"/>
              <w:sz w:val="25"/>
              <w:szCs w:val="25"/>
            </w:rPr>
          </w:pPr>
          <w:hyperlink w:anchor="_Toc98946921" w:history="1">
            <w:r w:rsidRPr="00B80EE7">
              <w:rPr>
                <w:rStyle w:val="ab"/>
                <w:b w:val="0"/>
                <w:i w:val="0"/>
                <w:sz w:val="25"/>
                <w:szCs w:val="25"/>
              </w:rPr>
              <w:t>ГЛАВА 6. Положения о внесении изменений в Правила землепользования и застройки</w:t>
            </w:r>
            <w:r w:rsidRPr="00B80EE7">
              <w:rPr>
                <w:b w:val="0"/>
                <w:i w:val="0"/>
                <w:webHidden/>
                <w:sz w:val="25"/>
                <w:szCs w:val="25"/>
              </w:rPr>
              <w:tab/>
            </w:r>
            <w:r w:rsidRPr="00B80EE7">
              <w:rPr>
                <w:b w:val="0"/>
                <w:i w:val="0"/>
                <w:webHidden/>
                <w:sz w:val="25"/>
                <w:szCs w:val="25"/>
              </w:rPr>
              <w:fldChar w:fldCharType="begin"/>
            </w:r>
            <w:r w:rsidRPr="00B80EE7">
              <w:rPr>
                <w:b w:val="0"/>
                <w:i w:val="0"/>
                <w:webHidden/>
                <w:sz w:val="25"/>
                <w:szCs w:val="25"/>
              </w:rPr>
              <w:instrText xml:space="preserve"> PAGEREF _Toc98946921 \h </w:instrText>
            </w:r>
            <w:r w:rsidRPr="00B80EE7">
              <w:rPr>
                <w:b w:val="0"/>
                <w:i w:val="0"/>
                <w:webHidden/>
                <w:sz w:val="25"/>
                <w:szCs w:val="25"/>
              </w:rPr>
            </w:r>
            <w:r w:rsidRPr="00B80EE7">
              <w:rPr>
                <w:b w:val="0"/>
                <w:i w:val="0"/>
                <w:webHidden/>
                <w:sz w:val="25"/>
                <w:szCs w:val="25"/>
              </w:rPr>
              <w:fldChar w:fldCharType="separate"/>
            </w:r>
            <w:r w:rsidR="00477C33">
              <w:rPr>
                <w:b w:val="0"/>
                <w:i w:val="0"/>
                <w:webHidden/>
                <w:sz w:val="25"/>
                <w:szCs w:val="25"/>
              </w:rPr>
              <w:t>29</w:t>
            </w:r>
            <w:r w:rsidRPr="00B80EE7">
              <w:rPr>
                <w:b w:val="0"/>
                <w:i w:val="0"/>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22" w:history="1">
            <w:r w:rsidRPr="00B80EE7">
              <w:rPr>
                <w:rStyle w:val="ab"/>
                <w:bCs/>
                <w:i w:val="0"/>
                <w:noProof/>
                <w:sz w:val="25"/>
                <w:szCs w:val="25"/>
              </w:rPr>
              <w:t>Статья 15. Порядок внесения изменений в Правила землепользования и застройки</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_Toc98946922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29</w:t>
            </w:r>
            <w:r w:rsidRPr="00B80EE7">
              <w:rPr>
                <w:i w:val="0"/>
                <w:noProof/>
                <w:webHidden/>
                <w:sz w:val="25"/>
                <w:szCs w:val="25"/>
              </w:rPr>
              <w:fldChar w:fldCharType="end"/>
            </w:r>
          </w:hyperlink>
        </w:p>
        <w:p w:rsidR="00B80EE7" w:rsidRPr="00B80EE7" w:rsidRDefault="00B80EE7">
          <w:pPr>
            <w:pStyle w:val="21"/>
            <w:rPr>
              <w:rFonts w:asciiTheme="minorHAnsi" w:eastAsiaTheme="minorEastAsia" w:hAnsiTheme="minorHAnsi"/>
              <w:b w:val="0"/>
              <w:bCs w:val="0"/>
              <w:i w:val="0"/>
              <w:smallCaps w:val="0"/>
              <w:color w:val="auto"/>
              <w:sz w:val="25"/>
              <w:szCs w:val="25"/>
            </w:rPr>
          </w:pPr>
          <w:hyperlink w:anchor="_Toc98946923" w:history="1">
            <w:r w:rsidRPr="00B80EE7">
              <w:rPr>
                <w:rStyle w:val="ab"/>
                <w:b w:val="0"/>
                <w:i w:val="0"/>
                <w:sz w:val="25"/>
                <w:szCs w:val="25"/>
              </w:rPr>
              <w:t>ГЛАВА 7. Сведения о границах территориальных зон</w:t>
            </w:r>
            <w:r w:rsidRPr="00B80EE7">
              <w:rPr>
                <w:b w:val="0"/>
                <w:i w:val="0"/>
                <w:webHidden/>
                <w:sz w:val="25"/>
                <w:szCs w:val="25"/>
              </w:rPr>
              <w:tab/>
            </w:r>
            <w:r w:rsidRPr="00B80EE7">
              <w:rPr>
                <w:b w:val="0"/>
                <w:i w:val="0"/>
                <w:webHidden/>
                <w:sz w:val="25"/>
                <w:szCs w:val="25"/>
              </w:rPr>
              <w:fldChar w:fldCharType="begin"/>
            </w:r>
            <w:r w:rsidRPr="00B80EE7">
              <w:rPr>
                <w:b w:val="0"/>
                <w:i w:val="0"/>
                <w:webHidden/>
                <w:sz w:val="25"/>
                <w:szCs w:val="25"/>
              </w:rPr>
              <w:instrText xml:space="preserve"> PAGEREF _Toc98946923 \h </w:instrText>
            </w:r>
            <w:r w:rsidRPr="00B80EE7">
              <w:rPr>
                <w:b w:val="0"/>
                <w:i w:val="0"/>
                <w:webHidden/>
                <w:sz w:val="25"/>
                <w:szCs w:val="25"/>
              </w:rPr>
            </w:r>
            <w:r w:rsidRPr="00B80EE7">
              <w:rPr>
                <w:b w:val="0"/>
                <w:i w:val="0"/>
                <w:webHidden/>
                <w:sz w:val="25"/>
                <w:szCs w:val="25"/>
              </w:rPr>
              <w:fldChar w:fldCharType="separate"/>
            </w:r>
            <w:r w:rsidR="00477C33">
              <w:rPr>
                <w:b w:val="0"/>
                <w:i w:val="0"/>
                <w:webHidden/>
                <w:sz w:val="25"/>
                <w:szCs w:val="25"/>
              </w:rPr>
              <w:t>35</w:t>
            </w:r>
            <w:r w:rsidRPr="00B80EE7">
              <w:rPr>
                <w:b w:val="0"/>
                <w:i w:val="0"/>
                <w:webHidden/>
                <w:sz w:val="25"/>
                <w:szCs w:val="25"/>
              </w:rPr>
              <w:fldChar w:fldCharType="end"/>
            </w:r>
          </w:hyperlink>
        </w:p>
        <w:p w:rsidR="00B80EE7" w:rsidRPr="00B80EE7" w:rsidRDefault="00B80EE7">
          <w:pPr>
            <w:pStyle w:val="32"/>
            <w:rPr>
              <w:rFonts w:asciiTheme="minorHAnsi" w:eastAsiaTheme="minorEastAsia" w:hAnsiTheme="minorHAnsi"/>
              <w:i w:val="0"/>
              <w:iCs w:val="0"/>
              <w:noProof/>
              <w:sz w:val="25"/>
              <w:szCs w:val="25"/>
            </w:rPr>
          </w:pPr>
          <w:hyperlink w:anchor="_Toc98946924" w:history="1">
            <w:r w:rsidRPr="00B80EE7">
              <w:rPr>
                <w:rStyle w:val="ab"/>
                <w:i w:val="0"/>
                <w:noProof/>
                <w:sz w:val="25"/>
                <w:szCs w:val="25"/>
              </w:rPr>
              <w:t>Статья 16. Сведения о границах территориальных зон</w:t>
            </w:r>
            <w:r w:rsidRPr="00B80EE7">
              <w:rPr>
                <w:i w:val="0"/>
                <w:noProof/>
                <w:webHidden/>
                <w:sz w:val="25"/>
                <w:szCs w:val="25"/>
              </w:rPr>
              <w:tab/>
            </w:r>
            <w:r w:rsidRPr="00B80EE7">
              <w:rPr>
                <w:i w:val="0"/>
                <w:noProof/>
                <w:webHidden/>
                <w:sz w:val="25"/>
                <w:szCs w:val="25"/>
              </w:rPr>
              <w:fldChar w:fldCharType="begin"/>
            </w:r>
            <w:r w:rsidRPr="00B80EE7">
              <w:rPr>
                <w:i w:val="0"/>
                <w:noProof/>
                <w:webHidden/>
                <w:sz w:val="25"/>
                <w:szCs w:val="25"/>
              </w:rPr>
              <w:instrText xml:space="preserve"> PAGEREF _Toc98946924 \h </w:instrText>
            </w:r>
            <w:r w:rsidRPr="00B80EE7">
              <w:rPr>
                <w:i w:val="0"/>
                <w:noProof/>
                <w:webHidden/>
                <w:sz w:val="25"/>
                <w:szCs w:val="25"/>
              </w:rPr>
            </w:r>
            <w:r w:rsidRPr="00B80EE7">
              <w:rPr>
                <w:i w:val="0"/>
                <w:noProof/>
                <w:webHidden/>
                <w:sz w:val="25"/>
                <w:szCs w:val="25"/>
              </w:rPr>
              <w:fldChar w:fldCharType="separate"/>
            </w:r>
            <w:r w:rsidR="00477C33">
              <w:rPr>
                <w:i w:val="0"/>
                <w:noProof/>
                <w:webHidden/>
                <w:sz w:val="25"/>
                <w:szCs w:val="25"/>
              </w:rPr>
              <w:t>35</w:t>
            </w:r>
            <w:r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7" w:name="_Toc98946900"/>
      <w:r w:rsidRPr="006B14E2">
        <w:rPr>
          <w:rFonts w:ascii="Times New Roman" w:hAnsi="Times New Roman"/>
          <w:bCs w:val="0"/>
          <w:color w:val="auto"/>
          <w:kern w:val="32"/>
        </w:rPr>
        <w:lastRenderedPageBreak/>
        <w:t>ВВЕДЕНИЕ</w:t>
      </w:r>
      <w:bookmarkEnd w:id="0"/>
      <w:bookmarkEnd w:id="1"/>
      <w:bookmarkEnd w:id="2"/>
      <w:bookmarkEnd w:id="3"/>
      <w:bookmarkEnd w:id="4"/>
      <w:bookmarkEnd w:id="5"/>
      <w:bookmarkEnd w:id="7"/>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8" w:name="_Toc292202003"/>
      <w:bookmarkStart w:id="9" w:name="_Toc292201929"/>
      <w:bookmarkStart w:id="10" w:name="_Toc292201849"/>
      <w:bookmarkStart w:id="11"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proofErr w:type="spellStart"/>
      <w:r>
        <w:rPr>
          <w:rFonts w:ascii="Times New Roman" w:hAnsi="Times New Roman" w:cs="Times New Roman"/>
          <w:sz w:val="28"/>
          <w:szCs w:val="28"/>
        </w:rPr>
        <w:t>Бахилово</w:t>
      </w:r>
      <w:proofErr w:type="spellEnd"/>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proofErr w:type="spellStart"/>
      <w:r>
        <w:rPr>
          <w:rFonts w:ascii="Times New Roman" w:hAnsi="Times New Roman" w:cs="Times New Roman"/>
          <w:sz w:val="28"/>
          <w:szCs w:val="28"/>
        </w:rPr>
        <w:t>Бахилово</w:t>
      </w:r>
      <w:proofErr w:type="spellEnd"/>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Pr>
          <w:rFonts w:ascii="Times New Roman" w:hAnsi="Times New Roman" w:cs="Times New Roman"/>
          <w:sz w:val="28"/>
          <w:szCs w:val="28"/>
        </w:rPr>
        <w:t>№ 105.</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proofErr w:type="spellStart"/>
      <w:r w:rsidR="00E869E6">
        <w:rPr>
          <w:rFonts w:ascii="Times New Roman" w:hAnsi="Times New Roman" w:cs="Times New Roman"/>
          <w:sz w:val="28"/>
          <w:szCs w:val="28"/>
        </w:rPr>
        <w:t>Бахилово</w:t>
      </w:r>
      <w:proofErr w:type="spellEnd"/>
      <w:r w:rsidR="00E869E6">
        <w:rPr>
          <w:rFonts w:ascii="Times New Roman" w:hAnsi="Times New Roman" w:cs="Times New Roman"/>
          <w:sz w:val="28"/>
          <w:szCs w:val="28"/>
        </w:rPr>
        <w:t xml:space="preserve">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proofErr w:type="spellStart"/>
      <w:r w:rsidR="00E869E6">
        <w:rPr>
          <w:rFonts w:ascii="Times New Roman" w:hAnsi="Times New Roman" w:cs="Times New Roman"/>
          <w:sz w:val="28"/>
          <w:szCs w:val="28"/>
        </w:rPr>
        <w:t>Бахилово</w:t>
      </w:r>
      <w:proofErr w:type="spellEnd"/>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 xml:space="preserve">сельского поселения </w:t>
      </w:r>
      <w:proofErr w:type="spellStart"/>
      <w:r w:rsidR="00E869E6">
        <w:rPr>
          <w:rFonts w:ascii="Times New Roman" w:hAnsi="Times New Roman" w:cs="Times New Roman"/>
          <w:sz w:val="28"/>
          <w:szCs w:val="28"/>
        </w:rPr>
        <w:t>Бахилово</w:t>
      </w:r>
      <w:proofErr w:type="spellEnd"/>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w:t>
      </w:r>
      <w:proofErr w:type="spellStart"/>
      <w:r w:rsidR="00E869E6">
        <w:rPr>
          <w:rFonts w:ascii="Times New Roman" w:hAnsi="Times New Roman" w:cs="Times New Roman"/>
          <w:sz w:val="28"/>
          <w:szCs w:val="28"/>
        </w:rPr>
        <w:t>Бахилово</w:t>
      </w:r>
      <w:proofErr w:type="spellEnd"/>
      <w:r w:rsidR="00BB5FC7">
        <w:rPr>
          <w:rFonts w:ascii="Times New Roman" w:hAnsi="Times New Roman" w:cs="Times New Roman"/>
          <w:sz w:val="28"/>
          <w:szCs w:val="28"/>
        </w:rPr>
        <w:t xml:space="preserve">, </w:t>
      </w:r>
      <w:r w:rsidR="001B7371">
        <w:rPr>
          <w:rFonts w:ascii="Times New Roman" w:hAnsi="Times New Roman" w:cs="Times New Roman"/>
          <w:sz w:val="28"/>
          <w:szCs w:val="28"/>
        </w:rPr>
        <w:t>входящего в его состав</w:t>
      </w:r>
      <w:r w:rsidR="00BB5FC7">
        <w:rPr>
          <w:rFonts w:ascii="Times New Roman" w:hAnsi="Times New Roman" w:cs="Times New Roman"/>
          <w:sz w:val="28"/>
          <w:szCs w:val="28"/>
        </w:rPr>
        <w:t xml:space="preserve"> населенного пункта </w:t>
      </w:r>
      <w:proofErr w:type="spellStart"/>
      <w:r w:rsidR="00BB5FC7">
        <w:rPr>
          <w:rFonts w:ascii="Times New Roman" w:hAnsi="Times New Roman" w:cs="Times New Roman"/>
          <w:sz w:val="28"/>
          <w:szCs w:val="28"/>
        </w:rPr>
        <w:t>Бахилово</w:t>
      </w:r>
      <w:proofErr w:type="spellEnd"/>
      <w:r w:rsidR="001B7371">
        <w:rPr>
          <w:rFonts w:ascii="Times New Roman" w:hAnsi="Times New Roman" w:cs="Times New Roman"/>
          <w:sz w:val="28"/>
          <w:szCs w:val="28"/>
        </w:rPr>
        <w:t>,</w:t>
      </w:r>
      <w:r w:rsidR="00BB5FC7">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 xml:space="preserve">сельского поселения </w:t>
      </w:r>
      <w:proofErr w:type="spellStart"/>
      <w:r w:rsidR="00E5229E">
        <w:rPr>
          <w:rFonts w:ascii="Times New Roman" w:hAnsi="Times New Roman" w:cs="Times New Roman"/>
          <w:sz w:val="28"/>
          <w:szCs w:val="28"/>
        </w:rPr>
        <w:t>Бахилово</w:t>
      </w:r>
      <w:proofErr w:type="spellEnd"/>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07124A" w:rsidRDefault="0007124A" w:rsidP="0007124A">
      <w:pPr>
        <w:tabs>
          <w:tab w:val="left" w:pos="720"/>
        </w:tabs>
        <w:spacing w:after="0"/>
        <w:ind w:right="-6" w:firstLine="709"/>
        <w:jc w:val="both"/>
        <w:rPr>
          <w:rFonts w:ascii="Times New Roman" w:hAnsi="Times New Roman" w:cs="Times New Roman"/>
          <w:sz w:val="28"/>
          <w:szCs w:val="28"/>
        </w:rPr>
      </w:pPr>
      <w:r w:rsidRPr="006E0526">
        <w:rPr>
          <w:rFonts w:ascii="Times New Roman" w:hAnsi="Times New Roman" w:cs="Times New Roman"/>
          <w:sz w:val="28"/>
          <w:szCs w:val="28"/>
        </w:rPr>
        <w:t>Входящий в сост</w:t>
      </w:r>
      <w:r w:rsidR="001B7371" w:rsidRPr="006E0526">
        <w:rPr>
          <w:rFonts w:ascii="Times New Roman" w:hAnsi="Times New Roman" w:cs="Times New Roman"/>
          <w:sz w:val="28"/>
          <w:szCs w:val="28"/>
        </w:rPr>
        <w:t xml:space="preserve">ав сельского поселения </w:t>
      </w:r>
      <w:proofErr w:type="spellStart"/>
      <w:r w:rsidR="001B7371" w:rsidRPr="006E0526">
        <w:rPr>
          <w:rFonts w:ascii="Times New Roman" w:hAnsi="Times New Roman" w:cs="Times New Roman"/>
          <w:sz w:val="28"/>
          <w:szCs w:val="28"/>
        </w:rPr>
        <w:t>Бахилово</w:t>
      </w:r>
      <w:proofErr w:type="spellEnd"/>
      <w:r w:rsidRPr="006E0526">
        <w:rPr>
          <w:rFonts w:ascii="Times New Roman" w:hAnsi="Times New Roman" w:cs="Times New Roman"/>
          <w:sz w:val="28"/>
          <w:szCs w:val="28"/>
        </w:rPr>
        <w:t xml:space="preserve"> населенный пункт </w:t>
      </w:r>
      <w:proofErr w:type="spellStart"/>
      <w:r w:rsidRPr="006E0526">
        <w:rPr>
          <w:rFonts w:ascii="Times New Roman" w:hAnsi="Times New Roman" w:cs="Times New Roman"/>
          <w:sz w:val="28"/>
          <w:szCs w:val="28"/>
        </w:rPr>
        <w:t>Бахилово</w:t>
      </w:r>
      <w:proofErr w:type="spellEnd"/>
      <w:r w:rsidRPr="006E0526">
        <w:rPr>
          <w:rFonts w:ascii="Times New Roman" w:hAnsi="Times New Roman" w:cs="Times New Roman"/>
          <w:sz w:val="28"/>
          <w:szCs w:val="28"/>
        </w:rPr>
        <w:t>, полностью расположен в границах национального парка «Самарская Лука» и согласно п. 8.4 ст. 31 Градостроительного Кодекса Российской Федерации</w:t>
      </w:r>
      <w:r w:rsidR="006E0526" w:rsidRPr="006E0526">
        <w:rPr>
          <w:rFonts w:ascii="Times New Roman" w:hAnsi="Times New Roman" w:cs="Times New Roman"/>
          <w:sz w:val="28"/>
          <w:szCs w:val="28"/>
        </w:rPr>
        <w:t xml:space="preserve"> градостроительный регламент проекта внесения изменений в правила землепользования и застройки, устанавливаемый применительно к территории населенного пункта </w:t>
      </w:r>
      <w:proofErr w:type="spellStart"/>
      <w:r w:rsidR="006E0526" w:rsidRPr="006E0526">
        <w:rPr>
          <w:rFonts w:ascii="Times New Roman" w:hAnsi="Times New Roman" w:cs="Times New Roman"/>
          <w:sz w:val="28"/>
          <w:szCs w:val="28"/>
        </w:rPr>
        <w:t>Бахилово</w:t>
      </w:r>
      <w:proofErr w:type="spellEnd"/>
      <w:r w:rsidR="006E0526" w:rsidRPr="006E0526">
        <w:rPr>
          <w:rFonts w:ascii="Times New Roman" w:hAnsi="Times New Roman" w:cs="Times New Roman"/>
          <w:sz w:val="28"/>
          <w:szCs w:val="28"/>
        </w:rPr>
        <w:t xml:space="preserve">, входящего в состав сельского поселения </w:t>
      </w:r>
      <w:proofErr w:type="spellStart"/>
      <w:r w:rsidR="006E0526" w:rsidRPr="006E0526">
        <w:rPr>
          <w:rFonts w:ascii="Times New Roman" w:hAnsi="Times New Roman" w:cs="Times New Roman"/>
          <w:sz w:val="28"/>
          <w:szCs w:val="28"/>
        </w:rPr>
        <w:t>Бахилово</w:t>
      </w:r>
      <w:proofErr w:type="spellEnd"/>
      <w:r w:rsidRPr="006E0526">
        <w:rPr>
          <w:rFonts w:ascii="Times New Roman" w:hAnsi="Times New Roman" w:cs="Times New Roman"/>
          <w:sz w:val="28"/>
          <w:szCs w:val="28"/>
        </w:rPr>
        <w:t xml:space="preserve"> соответствует режиму особой охраны, предусмотренному законодательством Российской Федерации об особо охраняемой природной территории.</w:t>
      </w:r>
    </w:p>
    <w:p w:rsidR="006E0526" w:rsidRDefault="006E0526" w:rsidP="006E0526">
      <w:pPr>
        <w:autoSpaceDE w:val="0"/>
        <w:autoSpaceDN w:val="0"/>
        <w:adjustRightInd w:val="0"/>
        <w:spacing w:after="0" w:line="240" w:lineRule="auto"/>
        <w:jc w:val="both"/>
        <w:rPr>
          <w:rFonts w:ascii="Times New Roman" w:hAnsi="Times New Roman" w:cs="Times New Roman"/>
          <w:sz w:val="28"/>
          <w:szCs w:val="28"/>
        </w:rPr>
      </w:pPr>
    </w:p>
    <w:p w:rsidR="001B7371" w:rsidRPr="006B14E2" w:rsidRDefault="001B7371" w:rsidP="0007124A">
      <w:pPr>
        <w:tabs>
          <w:tab w:val="left" w:pos="720"/>
        </w:tabs>
        <w:spacing w:after="0"/>
        <w:ind w:right="-6" w:firstLine="709"/>
        <w:jc w:val="both"/>
        <w:rPr>
          <w:rFonts w:ascii="Times New Roman" w:hAnsi="Times New Roman" w:cs="Times New Roman"/>
          <w:sz w:val="28"/>
          <w:szCs w:val="28"/>
        </w:rPr>
      </w:pPr>
    </w:p>
    <w:p w:rsidR="00E869E6" w:rsidRPr="006B14E2" w:rsidRDefault="00D9665C" w:rsidP="006B14E2">
      <w:pPr>
        <w:rPr>
          <w:rFonts w:ascii="Times New Roman" w:hAnsi="Times New Roman" w:cs="Times New Roman"/>
          <w:b/>
          <w:bCs/>
          <w:sz w:val="28"/>
          <w:szCs w:val="28"/>
        </w:rPr>
      </w:pPr>
      <w:bookmarkStart w:id="12" w:name="_Toc358626221"/>
      <w:bookmarkStart w:id="13" w:name="_Toc292202004"/>
      <w:bookmarkStart w:id="14" w:name="_Toc292201930"/>
      <w:bookmarkStart w:id="15" w:name="_Toc292201850"/>
      <w:bookmarkStart w:id="16" w:name="_Toc292201097"/>
      <w:bookmarkEnd w:id="8"/>
      <w:bookmarkEnd w:id="9"/>
      <w:bookmarkEnd w:id="10"/>
      <w:bookmarkEnd w:id="11"/>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7" w:name="_Toc98946901"/>
      <w:bookmarkStart w:id="18" w:name="_Toc277748813"/>
      <w:bookmarkStart w:id="19" w:name="_Toc358626222"/>
      <w:bookmarkEnd w:id="12"/>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7"/>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0"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18"/>
      <w:bookmarkEnd w:id="19"/>
      <w:bookmarkEnd w:id="20"/>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1" w:name="_Toc277748814"/>
      <w:bookmarkStart w:id="22" w:name="_Toc358626223"/>
      <w:bookmarkStart w:id="23"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1"/>
      <w:bookmarkEnd w:id="22"/>
      <w:r w:rsidR="00B44C09" w:rsidRPr="006B14E2">
        <w:rPr>
          <w:rFonts w:ascii="Times New Roman" w:hAnsi="Times New Roman" w:cs="Times New Roman"/>
          <w:b/>
          <w:bCs/>
          <w:sz w:val="28"/>
          <w:szCs w:val="28"/>
        </w:rPr>
        <w:t xml:space="preserve"> землепользования и застройки</w:t>
      </w:r>
      <w:bookmarkEnd w:id="23"/>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4" w:name="_Toc277748815"/>
      <w:bookmarkStart w:id="25"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002648F9" w:rsidRPr="002648F9">
        <w:t xml:space="preserve"> </w:t>
      </w:r>
      <w:r w:rsidR="002648F9" w:rsidRPr="00FA0ECA">
        <w:rPr>
          <w:rFonts w:cs="Times New Roman"/>
          <w:color w:val="FF0000"/>
          <w:sz w:val="28"/>
          <w:szCs w:val="28"/>
          <w:lang w:eastAsia="ru-RU"/>
        </w:rPr>
        <w:t>муниципальных округов,</w:t>
      </w:r>
      <w:r w:rsidRPr="00FA0ECA">
        <w:rPr>
          <w:rFonts w:cs="Times New Roman"/>
          <w:color w:val="FF0000"/>
          <w:sz w:val="28"/>
          <w:szCs w:val="28"/>
          <w:lang w:eastAsia="ru-RU"/>
        </w:rPr>
        <w:t xml:space="preserve"> </w:t>
      </w:r>
      <w:r w:rsidRPr="00030F2E">
        <w:rPr>
          <w:rFonts w:cs="Times New Roman"/>
          <w:sz w:val="28"/>
          <w:szCs w:val="28"/>
          <w:lang w:eastAsia="ru-RU"/>
        </w:rPr>
        <w:t>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2648F9" w:rsidRPr="00FA0ECA" w:rsidRDefault="002648F9" w:rsidP="002648F9">
      <w:pPr>
        <w:pStyle w:val="52"/>
        <w:spacing w:line="276" w:lineRule="auto"/>
        <w:ind w:firstLine="709"/>
        <w:rPr>
          <w:rFonts w:cs="Times New Roman"/>
          <w:color w:val="FF0000"/>
          <w:sz w:val="28"/>
          <w:szCs w:val="28"/>
          <w:lang w:eastAsia="ru-RU"/>
        </w:rPr>
      </w:pPr>
      <w:r w:rsidRPr="00FA0ECA">
        <w:rPr>
          <w:rFonts w:cs="Times New Roman"/>
          <w:b/>
          <w:color w:val="FF0000"/>
          <w:sz w:val="28"/>
          <w:szCs w:val="28"/>
          <w:lang w:eastAsia="ru-RU"/>
        </w:rPr>
        <w:t xml:space="preserve">Оператор комплексного развития территории </w:t>
      </w:r>
      <w:r w:rsidRPr="00FA0ECA">
        <w:rPr>
          <w:rFonts w:cs="Times New Roman"/>
          <w:color w:val="FF0000"/>
          <w:sz w:val="28"/>
          <w:szCs w:val="28"/>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Некапитальные строения, </w:t>
      </w:r>
      <w:proofErr w:type="gramStart"/>
      <w:r w:rsidRPr="00030F2E">
        <w:rPr>
          <w:rFonts w:cs="Times New Roman"/>
          <w:b/>
          <w:sz w:val="28"/>
          <w:szCs w:val="28"/>
          <w:lang w:eastAsia="ru-RU"/>
        </w:rPr>
        <w:t>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w:t>
      </w:r>
      <w:proofErr w:type="gramEnd"/>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648F9" w:rsidRPr="00FA0ECA" w:rsidRDefault="002648F9" w:rsidP="002648F9">
      <w:pPr>
        <w:pStyle w:val="52"/>
        <w:ind w:firstLine="709"/>
        <w:rPr>
          <w:rFonts w:cs="Times New Roman"/>
          <w:bCs/>
          <w:color w:val="FF0000"/>
          <w:sz w:val="28"/>
          <w:szCs w:val="28"/>
        </w:rPr>
      </w:pPr>
      <w:r w:rsidRPr="00FA0ECA">
        <w:rPr>
          <w:rFonts w:cs="Times New Roman"/>
          <w:b/>
          <w:bCs/>
          <w:color w:val="FF0000"/>
          <w:sz w:val="28"/>
          <w:szCs w:val="28"/>
        </w:rPr>
        <w:lastRenderedPageBreak/>
        <w:t>Элемент планировочной структуры</w:t>
      </w:r>
      <w:r w:rsidRPr="00FA0ECA">
        <w:rPr>
          <w:rFonts w:cs="Times New Roman"/>
          <w:bCs/>
          <w:color w:val="FF0000"/>
          <w:sz w:val="28"/>
          <w:szCs w:val="28"/>
        </w:rPr>
        <w:t xml:space="preserve"> </w:t>
      </w:r>
      <w:r w:rsidRPr="00FA0ECA">
        <w:rPr>
          <w:rFonts w:cs="Times New Roman"/>
          <w:color w:val="FF0000"/>
          <w:sz w:val="28"/>
          <w:szCs w:val="28"/>
          <w:lang w:eastAsia="ru-RU"/>
        </w:rPr>
        <w:t>–</w:t>
      </w:r>
      <w:r w:rsidRPr="00FA0ECA">
        <w:rPr>
          <w:rFonts w:cs="Times New Roman"/>
          <w:bCs/>
          <w:color w:val="FF0000"/>
          <w:sz w:val="28"/>
          <w:szCs w:val="28"/>
        </w:rPr>
        <w:t xml:space="preserve"> </w:t>
      </w:r>
      <w:bookmarkStart w:id="26" w:name="_Toc98946904"/>
      <w:r w:rsidRPr="00FA0ECA">
        <w:rPr>
          <w:rFonts w:cs="Times New Roman"/>
          <w:bCs/>
          <w:color w:val="FF0000"/>
          <w:sz w:val="28"/>
          <w:szCs w:val="28"/>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648F9" w:rsidRDefault="002648F9" w:rsidP="002648F9">
      <w:pPr>
        <w:pStyle w:val="52"/>
        <w:ind w:firstLine="709"/>
        <w:rPr>
          <w:rFonts w:cs="Times New Roman"/>
          <w:bCs/>
          <w:sz w:val="28"/>
          <w:szCs w:val="28"/>
        </w:rPr>
      </w:pPr>
    </w:p>
    <w:p w:rsidR="00D9665C" w:rsidRPr="006671CF" w:rsidRDefault="009C27E0" w:rsidP="002648F9">
      <w:pPr>
        <w:pStyle w:val="52"/>
        <w:ind w:firstLine="709"/>
        <w:rPr>
          <w:rFonts w:cs="Times New Roman"/>
          <w:b/>
          <w:bCs/>
          <w:sz w:val="28"/>
          <w:szCs w:val="28"/>
        </w:rPr>
      </w:pPr>
      <w:r w:rsidRPr="006671CF">
        <w:rPr>
          <w:rFonts w:cs="Times New Roman"/>
          <w:b/>
          <w:bCs/>
          <w:sz w:val="28"/>
          <w:szCs w:val="28"/>
        </w:rPr>
        <w:t xml:space="preserve">Статья 2. </w:t>
      </w:r>
      <w:r w:rsidR="00641D7A" w:rsidRPr="006671CF">
        <w:rPr>
          <w:rFonts w:cs="Times New Roman"/>
          <w:b/>
          <w:bCs/>
          <w:sz w:val="28"/>
          <w:szCs w:val="28"/>
        </w:rPr>
        <w:t>Основания ведения, назначение и состав</w:t>
      </w:r>
      <w:r w:rsidRPr="006671CF">
        <w:rPr>
          <w:rFonts w:cs="Times New Roman"/>
          <w:b/>
          <w:bCs/>
          <w:sz w:val="28"/>
          <w:szCs w:val="28"/>
        </w:rPr>
        <w:t xml:space="preserve"> Правил</w:t>
      </w:r>
      <w:bookmarkEnd w:id="24"/>
      <w:bookmarkEnd w:id="25"/>
      <w:r w:rsidR="00E10442" w:rsidRPr="006671CF">
        <w:rPr>
          <w:rFonts w:cs="Times New Roman"/>
          <w:b/>
          <w:bCs/>
          <w:sz w:val="28"/>
          <w:szCs w:val="28"/>
        </w:rPr>
        <w:t xml:space="preserve"> землепользования и застройки</w:t>
      </w:r>
      <w:bookmarkEnd w:id="26"/>
      <w:r w:rsidR="00D9665C" w:rsidRPr="006671CF">
        <w:rPr>
          <w:rFonts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proofErr w:type="spellStart"/>
      <w:r w:rsidRPr="00F64D2C">
        <w:rPr>
          <w:rFonts w:ascii="Times New Roman" w:hAnsi="Times New Roman" w:cs="Times New Roman"/>
          <w:sz w:val="28"/>
          <w:szCs w:val="28"/>
        </w:rPr>
        <w:t>Бахилово</w:t>
      </w:r>
      <w:proofErr w:type="spellEnd"/>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w:t>
      </w:r>
      <w:r w:rsidR="009C27E0" w:rsidRPr="00F64D2C">
        <w:rPr>
          <w:rFonts w:ascii="Times New Roman" w:hAnsi="Times New Roman" w:cs="Times New Roman"/>
          <w:sz w:val="28"/>
          <w:szCs w:val="28"/>
        </w:rPr>
        <w:lastRenderedPageBreak/>
        <w:t xml:space="preserve">регулирующими и контролирующими градостроительную деятельность на территории </w:t>
      </w:r>
      <w:bookmarkStart w:id="27"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28"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7"/>
      <w:bookmarkEnd w:id="28"/>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 xml:space="preserve">сельского поселения </w:t>
      </w:r>
      <w:proofErr w:type="spellStart"/>
      <w:r w:rsidR="00F64D2C" w:rsidRPr="00F64D2C">
        <w:rPr>
          <w:rFonts w:ascii="Times New Roman" w:hAnsi="Times New Roman" w:cs="Times New Roman"/>
          <w:sz w:val="28"/>
          <w:szCs w:val="28"/>
        </w:rPr>
        <w:t>Бахилово</w:t>
      </w:r>
      <w:proofErr w:type="spellEnd"/>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29"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0"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0"/>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 xml:space="preserve">1. Настоящие Правила вступают в силу с момента их официального опубликования (обнародования) в порядке, установленном для официального </w:t>
      </w:r>
      <w:r w:rsidRPr="0084719D">
        <w:rPr>
          <w:rFonts w:cs="Times New Roman"/>
          <w:sz w:val="28"/>
          <w:szCs w:val="28"/>
        </w:rPr>
        <w:lastRenderedPageBreak/>
        <w:t>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1"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29"/>
      <w:r w:rsidR="00641D7A" w:rsidRPr="0084719D">
        <w:rPr>
          <w:rFonts w:ascii="Times New Roman" w:hAnsi="Times New Roman" w:cs="Times New Roman"/>
          <w:b/>
          <w:bCs/>
          <w:sz w:val="28"/>
          <w:szCs w:val="28"/>
        </w:rPr>
        <w:t xml:space="preserve"> землепользования и застройки</w:t>
      </w:r>
      <w:bookmarkEnd w:id="31"/>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2" w:name="_Toc358626229"/>
      <w:bookmarkStart w:id="33" w:name="_Toc98946908"/>
      <w:r w:rsidRPr="00EC3CDE">
        <w:rPr>
          <w:rFonts w:ascii="Times New Roman" w:hAnsi="Times New Roman"/>
          <w:color w:val="auto"/>
          <w:sz w:val="28"/>
          <w:szCs w:val="28"/>
        </w:rPr>
        <w:t xml:space="preserve">ГЛАВА 2. </w:t>
      </w:r>
      <w:bookmarkEnd w:id="32"/>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4" w:name="_Toc358626233"/>
      <w:bookmarkEnd w:id="33"/>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5"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4"/>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5"/>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6"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7"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6"/>
      <w:bookmarkEnd w:id="37"/>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proofErr w:type="spellStart"/>
      <w:r w:rsidR="00EC3CDE">
        <w:rPr>
          <w:rFonts w:ascii="Times New Roman" w:hAnsi="Times New Roman" w:cs="Times New Roman"/>
          <w:sz w:val="28"/>
          <w:szCs w:val="28"/>
        </w:rPr>
        <w:t>Бахилово</w:t>
      </w:r>
      <w:proofErr w:type="spellEnd"/>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lastRenderedPageBreak/>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8"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38"/>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w:t>
      </w:r>
      <w:r w:rsidRPr="0084719D">
        <w:rPr>
          <w:rFonts w:cs="Times New Roman"/>
          <w:sz w:val="28"/>
          <w:szCs w:val="28"/>
        </w:rPr>
        <w:lastRenderedPageBreak/>
        <w:t>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FA0ECA" w:rsidRDefault="00E10442" w:rsidP="006B14E2">
      <w:pPr>
        <w:pStyle w:val="52"/>
        <w:tabs>
          <w:tab w:val="left" w:pos="0"/>
        </w:tabs>
        <w:spacing w:line="276" w:lineRule="auto"/>
        <w:ind w:firstLine="709"/>
        <w:rPr>
          <w:rFonts w:cs="Times New Roman"/>
          <w:color w:val="FF0000"/>
          <w:sz w:val="28"/>
          <w:szCs w:val="28"/>
        </w:rPr>
      </w:pPr>
      <w:r w:rsidRPr="0084719D">
        <w:rPr>
          <w:rFonts w:cs="Times New Roman"/>
          <w:sz w:val="28"/>
          <w:szCs w:val="28"/>
        </w:rPr>
        <w:t xml:space="preserve">3. </w:t>
      </w:r>
      <w:r w:rsidR="008952BD" w:rsidRPr="00FA0ECA">
        <w:rPr>
          <w:rFonts w:cs="Times New Roman"/>
          <w:color w:val="FF0000"/>
          <w:sz w:val="28"/>
          <w:szCs w:val="28"/>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r w:rsidRPr="00FA0ECA">
        <w:rPr>
          <w:rFonts w:cs="Times New Roman"/>
          <w:color w:val="FF0000"/>
          <w:sz w:val="28"/>
          <w:szCs w:val="28"/>
        </w:rPr>
        <w:t>.</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lastRenderedPageBreak/>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39"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39"/>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0"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lastRenderedPageBreak/>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FA0ECA" w:rsidRDefault="002C2EA0" w:rsidP="002C2EA0">
      <w:pPr>
        <w:tabs>
          <w:tab w:val="left" w:pos="720"/>
        </w:tabs>
        <w:spacing w:after="0"/>
        <w:ind w:right="-6" w:firstLine="709"/>
        <w:jc w:val="both"/>
        <w:rPr>
          <w:rFonts w:ascii="Times New Roman" w:hAnsi="Times New Roman" w:cs="Times New Roman"/>
          <w:color w:val="FF0000"/>
          <w:sz w:val="28"/>
          <w:szCs w:val="28"/>
        </w:rPr>
      </w:pPr>
      <w:r w:rsidRPr="0084719D">
        <w:rPr>
          <w:rFonts w:ascii="Times New Roman" w:hAnsi="Times New Roman" w:cs="Times New Roman"/>
          <w:sz w:val="28"/>
          <w:szCs w:val="28"/>
        </w:rPr>
        <w:t xml:space="preserve">6. </w:t>
      </w:r>
      <w:r w:rsidR="008952BD" w:rsidRPr="00FA0ECA">
        <w:rPr>
          <w:rFonts w:ascii="Times New Roman" w:hAnsi="Times New Roman" w:cs="Times New Roman"/>
          <w:color w:val="FF0000"/>
          <w:sz w:val="28"/>
          <w:szCs w:val="28"/>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FA0ECA">
        <w:rPr>
          <w:rFonts w:ascii="Times New Roman" w:hAnsi="Times New Roman" w:cs="Times New Roman"/>
          <w:color w:val="FF0000"/>
          <w:sz w:val="28"/>
          <w:szCs w:val="28"/>
        </w:rPr>
        <w:t>.</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FA0ECA" w:rsidRDefault="002C2EA0" w:rsidP="002C2EA0">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 xml:space="preserve">8. </w:t>
      </w:r>
      <w:r w:rsidR="008952BD" w:rsidRPr="00FA0ECA">
        <w:rPr>
          <w:rFonts w:ascii="Times New Roman" w:hAnsi="Times New Roman" w:cs="Times New Roman"/>
          <w:color w:val="FF0000"/>
          <w:sz w:val="28"/>
          <w:szCs w:val="28"/>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w:t>
      </w:r>
      <w:r w:rsidR="008952BD" w:rsidRPr="00FA0ECA">
        <w:rPr>
          <w:rFonts w:ascii="Times New Roman" w:hAnsi="Times New Roman" w:cs="Times New Roman"/>
          <w:color w:val="FF0000"/>
          <w:sz w:val="28"/>
          <w:szCs w:val="28"/>
        </w:rPr>
        <w:lastRenderedPageBreak/>
        <w:t>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Pr="00FA0ECA">
        <w:rPr>
          <w:rFonts w:ascii="Times New Roman" w:hAnsi="Times New Roman" w:cs="Times New Roman"/>
          <w:color w:val="FF0000"/>
          <w:sz w:val="28"/>
          <w:szCs w:val="28"/>
        </w:rPr>
        <w:t>.</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0"/>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1"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1"/>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1. Разрешенное использование земельных участков и объектов капитального </w:t>
      </w:r>
      <w:proofErr w:type="gramStart"/>
      <w:r w:rsidRPr="0084719D">
        <w:rPr>
          <w:rFonts w:ascii="Times New Roman" w:hAnsi="Times New Roman" w:cs="Times New Roman"/>
          <w:sz w:val="28"/>
          <w:szCs w:val="28"/>
        </w:rPr>
        <w:t>строительства может быть</w:t>
      </w:r>
      <w:proofErr w:type="gramEnd"/>
      <w:r w:rsidRPr="0084719D">
        <w:rPr>
          <w:rFonts w:ascii="Times New Roman" w:hAnsi="Times New Roman" w:cs="Times New Roman"/>
          <w:sz w:val="28"/>
          <w:szCs w:val="28"/>
        </w:rPr>
        <w:t xml:space="preserve">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2"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2"/>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w:t>
      </w:r>
      <w:r w:rsidR="006A559F" w:rsidRPr="006A559F">
        <w:rPr>
          <w:rFonts w:ascii="Times New Roman" w:hAnsi="Times New Roman" w:cs="Times New Roman"/>
          <w:sz w:val="28"/>
          <w:szCs w:val="28"/>
        </w:rPr>
        <w:lastRenderedPageBreak/>
        <w:t xml:space="preserve">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6A559F" w:rsidRPr="006A559F">
        <w:rPr>
          <w:rFonts w:ascii="Times New Roman" w:hAnsi="Times New Roman" w:cs="Times New Roman"/>
          <w:sz w:val="28"/>
          <w:szCs w:val="28"/>
        </w:rPr>
        <w:t>Бахилово</w:t>
      </w:r>
      <w:proofErr w:type="spellEnd"/>
      <w:r w:rsidR="006A559F"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w:t>
      </w:r>
      <w:r w:rsidRPr="006A559F">
        <w:rPr>
          <w:rFonts w:ascii="Times New Roman" w:hAnsi="Times New Roman" w:cs="Times New Roman"/>
          <w:sz w:val="28"/>
          <w:szCs w:val="28"/>
        </w:rPr>
        <w:lastRenderedPageBreak/>
        <w:t>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proofErr w:type="spellStart"/>
      <w:r w:rsidRPr="006A559F">
        <w:rPr>
          <w:rFonts w:ascii="Times New Roman" w:hAnsi="Times New Roman" w:cs="Times New Roman"/>
          <w:sz w:val="28"/>
          <w:szCs w:val="28"/>
        </w:rPr>
        <w:t>Бахилово</w:t>
      </w:r>
      <w:proofErr w:type="spellEnd"/>
      <w:r w:rsidRPr="006A559F">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Pr="006A559F">
        <w:rPr>
          <w:rFonts w:ascii="Times New Roman" w:hAnsi="Times New Roman" w:cs="Times New Roman"/>
          <w:sz w:val="28"/>
          <w:szCs w:val="28"/>
        </w:rPr>
        <w:t>Бахилово</w:t>
      </w:r>
      <w:proofErr w:type="spellEnd"/>
      <w:r w:rsidRPr="006A559F">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w:t>
      </w:r>
      <w:r w:rsidRPr="006A559F">
        <w:rPr>
          <w:rFonts w:ascii="Times New Roman" w:hAnsi="Times New Roman" w:cs="Times New Roman"/>
          <w:sz w:val="28"/>
          <w:szCs w:val="28"/>
        </w:rPr>
        <w:lastRenderedPageBreak/>
        <w:t>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proofErr w:type="spellStart"/>
      <w:r w:rsidRPr="006A559F">
        <w:rPr>
          <w:rFonts w:ascii="Times New Roman" w:hAnsi="Times New Roman" w:cs="Times New Roman"/>
          <w:sz w:val="28"/>
          <w:szCs w:val="28"/>
        </w:rPr>
        <w:t>Бахилово</w:t>
      </w:r>
      <w:proofErr w:type="spellEnd"/>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3"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3"/>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r w:rsidR="00801E49" w:rsidRPr="00EC3CDE">
        <w:rPr>
          <w:rFonts w:ascii="Times New Roman" w:hAnsi="Times New Roman" w:cs="Times New Roman"/>
          <w:sz w:val="28"/>
          <w:szCs w:val="28"/>
        </w:rPr>
        <w:t>иные характеристики</w:t>
      </w:r>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w:t>
      </w:r>
      <w:r w:rsidRPr="00EC3CDE">
        <w:rPr>
          <w:rFonts w:ascii="Times New Roman" w:hAnsi="Times New Roman" w:cs="Times New Roman"/>
          <w:sz w:val="28"/>
          <w:szCs w:val="28"/>
        </w:rPr>
        <w:lastRenderedPageBreak/>
        <w:t>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4" w:name="Par1590"/>
      <w:bookmarkEnd w:id="44"/>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6A559F" w:rsidRPr="006A559F">
        <w:rPr>
          <w:rFonts w:ascii="Times New Roman" w:hAnsi="Times New Roman" w:cs="Times New Roman"/>
          <w:sz w:val="28"/>
          <w:szCs w:val="28"/>
        </w:rPr>
        <w:t>Бахилово</w:t>
      </w:r>
      <w:proofErr w:type="spellEnd"/>
      <w:r w:rsidR="006A559F" w:rsidRPr="006A559F">
        <w:rPr>
          <w:rFonts w:ascii="Times New Roman" w:hAnsi="Times New Roman" w:cs="Times New Roman"/>
          <w:sz w:val="28"/>
          <w:szCs w:val="28"/>
        </w:rPr>
        <w:t xml:space="preserve"> муниципального района Ставропольский Самарской области и с учетом иных </w:t>
      </w:r>
      <w:r w:rsidR="006A559F" w:rsidRPr="006A559F">
        <w:rPr>
          <w:rFonts w:ascii="Times New Roman" w:hAnsi="Times New Roman" w:cs="Times New Roman"/>
          <w:sz w:val="28"/>
          <w:szCs w:val="28"/>
        </w:rPr>
        <w:lastRenderedPageBreak/>
        <w:t xml:space="preserve">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5"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lastRenderedPageBreak/>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proofErr w:type="spellStart"/>
      <w:r w:rsidRPr="006A559F">
        <w:rPr>
          <w:rFonts w:ascii="Times New Roman" w:hAnsi="Times New Roman"/>
          <w:sz w:val="28"/>
          <w:szCs w:val="28"/>
        </w:rPr>
        <w:t>Бахилово</w:t>
      </w:r>
      <w:proofErr w:type="spellEnd"/>
      <w:r w:rsidRPr="006A559F">
        <w:rPr>
          <w:rFonts w:ascii="Times New Roman" w:hAnsi="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Pr="006A559F">
        <w:rPr>
          <w:rFonts w:ascii="Times New Roman" w:hAnsi="Times New Roman"/>
          <w:sz w:val="28"/>
          <w:szCs w:val="28"/>
        </w:rPr>
        <w:t>Бахилово</w:t>
      </w:r>
      <w:proofErr w:type="spellEnd"/>
      <w:r w:rsidRPr="006A559F">
        <w:rPr>
          <w:rFonts w:ascii="Times New Roman" w:hAnsi="Times New Roman"/>
          <w:sz w:val="28"/>
          <w:szCs w:val="28"/>
        </w:rPr>
        <w:t xml:space="preserve"> 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w:t>
      </w:r>
      <w:r w:rsidRPr="006A559F">
        <w:rPr>
          <w:rFonts w:ascii="Times New Roman" w:hAnsi="Times New Roman"/>
          <w:sz w:val="28"/>
          <w:szCs w:val="28"/>
        </w:rPr>
        <w:lastRenderedPageBreak/>
        <w:t xml:space="preserve">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proofErr w:type="spellStart"/>
      <w:r w:rsidRPr="006A559F">
        <w:rPr>
          <w:rFonts w:ascii="Times New Roman" w:hAnsi="Times New Roman"/>
          <w:sz w:val="28"/>
          <w:szCs w:val="28"/>
        </w:rPr>
        <w:t>Бахилово</w:t>
      </w:r>
      <w:proofErr w:type="spellEnd"/>
      <w:r w:rsidRPr="006A559F">
        <w:rPr>
          <w:rFonts w:ascii="Times New Roman" w:hAnsi="Times New Roman"/>
          <w:sz w:val="28"/>
          <w:szCs w:val="28"/>
        </w:rPr>
        <w:t xml:space="preserve"> муниципального района Ставропольский </w:t>
      </w:r>
      <w:r w:rsidRPr="006A559F">
        <w:rPr>
          <w:rFonts w:ascii="Times New Roman" w:hAnsi="Times New Roman"/>
          <w:sz w:val="28"/>
          <w:szCs w:val="28"/>
        </w:rPr>
        <w:lastRenderedPageBreak/>
        <w:t>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sidRPr="006A559F">
        <w:rPr>
          <w:rFonts w:ascii="Times New Roman" w:hAnsi="Times New Roman"/>
          <w:sz w:val="28"/>
          <w:szCs w:val="28"/>
        </w:rPr>
        <w:t>приаэродромной</w:t>
      </w:r>
      <w:proofErr w:type="spellEnd"/>
      <w:r w:rsidRPr="006A559F">
        <w:rPr>
          <w:rFonts w:ascii="Times New Roman" w:hAnsi="Times New Roman"/>
          <w:sz w:val="28"/>
          <w:szCs w:val="28"/>
        </w:rPr>
        <w:t xml:space="preserve">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6" w:name="_Toc95295839"/>
      <w:bookmarkStart w:id="47"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46"/>
      <w:bookmarkEnd w:id="47"/>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48" w:name="_Toc58575524"/>
      <w:bookmarkStart w:id="49" w:name="_Toc98946918"/>
      <w:r w:rsidRPr="00EC3CDE">
        <w:rPr>
          <w:rFonts w:ascii="Times New Roman" w:hAnsi="Times New Roman" w:cs="Times New Roman"/>
          <w:sz w:val="28"/>
          <w:szCs w:val="28"/>
        </w:rPr>
        <w:t>Статья 13. Общие положения</w:t>
      </w:r>
      <w:bookmarkEnd w:id="48"/>
      <w:bookmarkEnd w:id="49"/>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Подготовка документации по планировке территории в целях размещения </w:t>
      </w:r>
      <w:r w:rsidRPr="00EC3CDE">
        <w:rPr>
          <w:rFonts w:ascii="Times New Roman" w:hAnsi="Times New Roman" w:cs="Times New Roman"/>
          <w:sz w:val="28"/>
          <w:szCs w:val="28"/>
        </w:rPr>
        <w:lastRenderedPageBreak/>
        <w:t>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lastRenderedPageBreak/>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0" w:name="_Toc98946919"/>
      <w:r w:rsidRPr="00EC3CDE">
        <w:rPr>
          <w:rFonts w:ascii="Times New Roman" w:hAnsi="Times New Roman" w:cs="Times New Roman"/>
          <w:b/>
          <w:bCs/>
          <w:sz w:val="28"/>
          <w:szCs w:val="28"/>
        </w:rPr>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0"/>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1"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1"/>
    </w:p>
    <w:p w:rsidR="006B14E2" w:rsidRPr="00EC3CDE" w:rsidRDefault="006B14E2" w:rsidP="006B14E2">
      <w:pPr>
        <w:pStyle w:val="52"/>
        <w:numPr>
          <w:ilvl w:val="0"/>
          <w:numId w:val="8"/>
        </w:numPr>
        <w:spacing w:line="276" w:lineRule="auto"/>
        <w:ind w:left="0" w:firstLine="709"/>
        <w:rPr>
          <w:rFonts w:cs="Times New Roman"/>
          <w:sz w:val="28"/>
          <w:szCs w:val="28"/>
        </w:rPr>
      </w:pPr>
      <w:bookmarkStart w:id="52" w:name="_Toc358626261"/>
      <w:bookmarkEnd w:id="45"/>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lastRenderedPageBreak/>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3" w:name="_Toc98946921"/>
      <w:r w:rsidRPr="00E5229E">
        <w:rPr>
          <w:rFonts w:ascii="Times New Roman" w:hAnsi="Times New Roman"/>
          <w:bCs w:val="0"/>
          <w:color w:val="auto"/>
          <w:sz w:val="28"/>
          <w:szCs w:val="28"/>
        </w:rPr>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3"/>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4"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4"/>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5" w:name="Par1391"/>
      <w:bookmarkEnd w:id="55"/>
      <w:r w:rsidRPr="004600B5">
        <w:rPr>
          <w:rFonts w:ascii="Times New Roman" w:hAnsi="Times New Roman" w:cs="Times New Roman"/>
          <w:sz w:val="28"/>
          <w:szCs w:val="28"/>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Default="00EC3CDE" w:rsidP="00EC3CDE">
      <w:pPr>
        <w:pStyle w:val="ConsPlusNormal"/>
        <w:spacing w:after="0"/>
        <w:ind w:firstLine="709"/>
        <w:jc w:val="both"/>
        <w:rPr>
          <w:rFonts w:ascii="Times New Roman" w:hAnsi="Times New Roman" w:cs="Times New Roman"/>
          <w:sz w:val="28"/>
          <w:szCs w:val="28"/>
        </w:rPr>
      </w:pPr>
      <w:bookmarkStart w:id="56" w:name="Par1394"/>
      <w:bookmarkEnd w:id="56"/>
      <w:r w:rsidRPr="004600B5">
        <w:rPr>
          <w:rFonts w:ascii="Times New Roman" w:hAnsi="Times New Roman" w:cs="Times New Roman"/>
          <w:sz w:val="28"/>
          <w:szCs w:val="28"/>
        </w:rPr>
        <w:lastRenderedPageBreak/>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350C6" w:rsidRPr="00FA0ECA" w:rsidRDefault="002350C6" w:rsidP="002350C6">
      <w:pPr>
        <w:autoSpaceDE w:val="0"/>
        <w:autoSpaceDN w:val="0"/>
        <w:adjustRightInd w:val="0"/>
        <w:spacing w:after="0" w:line="240" w:lineRule="auto"/>
        <w:ind w:firstLine="540"/>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7" w:name="Par1398"/>
      <w:bookmarkEnd w:id="57"/>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2350C6" w:rsidRPr="00FA0ECA" w:rsidRDefault="002350C6" w:rsidP="00EC3CDE">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_Toc58575529"/>
      <w:bookmarkEnd w:id="13"/>
      <w:bookmarkEnd w:id="14"/>
      <w:bookmarkEnd w:id="15"/>
      <w:bookmarkEnd w:id="16"/>
      <w:bookmarkEnd w:id="52"/>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55504" w:rsidRPr="00FA0ECA" w:rsidRDefault="00EC3CDE" w:rsidP="00EC3CDE">
      <w:pPr>
        <w:pStyle w:val="ConsPlusNormal"/>
        <w:spacing w:after="0"/>
        <w:ind w:firstLine="709"/>
        <w:jc w:val="both"/>
        <w:rPr>
          <w:rFonts w:ascii="Times New Roman" w:hAnsi="Times New Roman" w:cs="Times New Roman"/>
          <w:color w:val="FF0000"/>
          <w:sz w:val="28"/>
          <w:szCs w:val="28"/>
        </w:rPr>
      </w:pPr>
      <w:r w:rsidRPr="004600B5">
        <w:rPr>
          <w:rFonts w:ascii="Times New Roman" w:hAnsi="Times New Roman" w:cs="Times New Roman"/>
          <w:sz w:val="28"/>
          <w:szCs w:val="28"/>
        </w:rPr>
        <w:t xml:space="preserve">6) </w:t>
      </w:r>
      <w:r w:rsidR="00955504" w:rsidRPr="00FA0ECA">
        <w:rPr>
          <w:rFonts w:ascii="Times New Roman" w:hAnsi="Times New Roman" w:cs="Times New Roman"/>
          <w:color w:val="FF0000"/>
          <w:sz w:val="28"/>
          <w:szCs w:val="28"/>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sidR="00A525D9" w:rsidRPr="00FA0ECA">
        <w:rPr>
          <w:rFonts w:ascii="Times New Roman" w:hAnsi="Times New Roman" w:cs="Times New Roman"/>
          <w:color w:val="FF0000"/>
          <w:sz w:val="28"/>
          <w:szCs w:val="28"/>
        </w:rPr>
        <w:t>;</w:t>
      </w:r>
    </w:p>
    <w:p w:rsidR="00955504" w:rsidRPr="00FA0ECA" w:rsidRDefault="00EC3CDE" w:rsidP="009722E6">
      <w:pPr>
        <w:pStyle w:val="ConsPlusNormal"/>
        <w:spacing w:after="0"/>
        <w:ind w:firstLine="709"/>
        <w:jc w:val="both"/>
        <w:rPr>
          <w:rFonts w:ascii="Times New Roman" w:hAnsi="Times New Roman" w:cs="Times New Roman"/>
          <w:color w:val="FF0000"/>
          <w:sz w:val="28"/>
          <w:szCs w:val="28"/>
        </w:rPr>
      </w:pPr>
      <w:r w:rsidRPr="004600B5">
        <w:rPr>
          <w:rFonts w:ascii="Times New Roman" w:hAnsi="Times New Roman" w:cs="Times New Roman"/>
          <w:sz w:val="28"/>
          <w:szCs w:val="28"/>
        </w:rPr>
        <w:t xml:space="preserve">7) </w:t>
      </w:r>
      <w:r w:rsidR="00A525D9" w:rsidRPr="00FA0ECA">
        <w:rPr>
          <w:rFonts w:ascii="Times New Roman" w:hAnsi="Times New Roman" w:cs="Times New Roman"/>
          <w:color w:val="FF0000"/>
          <w:sz w:val="28"/>
          <w:szCs w:val="28"/>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r w:rsidR="002A5FC9">
        <w:rPr>
          <w:rFonts w:ascii="Times New Roman" w:hAnsi="Times New Roman" w:cs="Times New Roman"/>
          <w:color w:val="FF0000"/>
          <w:sz w:val="28"/>
          <w:szCs w:val="28"/>
        </w:rPr>
        <w:t>.</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Par1406"/>
      <w:bookmarkEnd w:id="59"/>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 xml:space="preserve">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w:t>
      </w:r>
      <w:r w:rsidR="00780847" w:rsidRPr="00780847">
        <w:rPr>
          <w:rFonts w:ascii="Times New Roman" w:hAnsi="Times New Roman" w:cs="Times New Roman"/>
          <w:sz w:val="28"/>
          <w:szCs w:val="28"/>
        </w:rPr>
        <w:lastRenderedPageBreak/>
        <w:t>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 xml:space="preserve">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w:t>
      </w:r>
      <w:proofErr w:type="gramStart"/>
      <w:r w:rsidR="00780847" w:rsidRPr="00780847">
        <w:rPr>
          <w:rFonts w:ascii="Times New Roman" w:hAnsi="Times New Roman" w:cs="Times New Roman"/>
          <w:sz w:val="28"/>
          <w:szCs w:val="28"/>
        </w:rPr>
        <w:t>получения</w:t>
      </w:r>
      <w:proofErr w:type="gramEnd"/>
      <w:r w:rsidR="00780847" w:rsidRPr="00780847">
        <w:rPr>
          <w:rFonts w:ascii="Times New Roman" w:hAnsi="Times New Roman" w:cs="Times New Roman"/>
          <w:sz w:val="28"/>
          <w:szCs w:val="28"/>
        </w:rPr>
        <w:t xml:space="preserve">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 xml:space="preserve">пунктами </w:t>
        </w:r>
        <w:r w:rsidRPr="00FA0ECA">
          <w:rPr>
            <w:rFonts w:ascii="Times New Roman" w:hAnsi="Times New Roman" w:cs="Times New Roman"/>
            <w:color w:val="FF0000"/>
            <w:sz w:val="28"/>
            <w:szCs w:val="28"/>
          </w:rPr>
          <w:t>3</w:t>
        </w:r>
      </w:hyperlink>
      <w:r w:rsidRPr="009722E6">
        <w:rPr>
          <w:rFonts w:ascii="Times New Roman" w:hAnsi="Times New Roman" w:cs="Times New Roman"/>
          <w:color w:val="0000FF"/>
          <w:sz w:val="28"/>
          <w:szCs w:val="28"/>
        </w:rPr>
        <w:t xml:space="preserve"> </w:t>
      </w:r>
      <w:r w:rsidRPr="00FA0ECA">
        <w:rPr>
          <w:rFonts w:ascii="Times New Roman" w:hAnsi="Times New Roman" w:cs="Times New Roman"/>
          <w:color w:val="FF0000"/>
          <w:sz w:val="28"/>
          <w:szCs w:val="28"/>
        </w:rPr>
        <w:t xml:space="preserve">-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FA0ECA">
          <w:rPr>
            <w:rFonts w:ascii="Times New Roman" w:hAnsi="Times New Roman" w:cs="Times New Roman"/>
            <w:color w:val="FF0000"/>
            <w:sz w:val="28"/>
            <w:szCs w:val="28"/>
          </w:rPr>
          <w:t xml:space="preserve">5 </w:t>
        </w:r>
        <w:r w:rsidRPr="004600B5">
          <w:rPr>
            <w:rFonts w:ascii="Times New Roman" w:hAnsi="Times New Roman" w:cs="Times New Roman"/>
            <w:sz w:val="28"/>
            <w:szCs w:val="28"/>
          </w:rPr>
          <w:t>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r w:rsidR="00DB4D83">
        <w:rPr>
          <w:rFonts w:ascii="Times New Roman" w:hAnsi="Times New Roman" w:cs="Times New Roman"/>
          <w:sz w:val="28"/>
          <w:szCs w:val="28"/>
        </w:rPr>
        <w:t>захоронений</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0" w:name="Par1412"/>
      <w:bookmarkEnd w:id="60"/>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1" w:name="Par1420"/>
      <w:bookmarkEnd w:id="61"/>
      <w:r w:rsidRPr="004600B5">
        <w:rPr>
          <w:rFonts w:ascii="Times New Roman" w:hAnsi="Times New Roman" w:cs="Times New Roman"/>
          <w:sz w:val="28"/>
          <w:szCs w:val="28"/>
        </w:rPr>
        <w:t xml:space="preserve">8. </w:t>
      </w:r>
      <w:bookmarkStart w:id="62" w:name="Par1422"/>
      <w:bookmarkEnd w:id="62"/>
      <w:r w:rsidR="00E02F78" w:rsidRPr="00E02F78">
        <w:rPr>
          <w:rFonts w:ascii="Times New Roman" w:hAnsi="Times New Roman" w:cs="Times New Roman"/>
          <w:sz w:val="28"/>
          <w:szCs w:val="28"/>
        </w:rPr>
        <w:t xml:space="preserve">В случаях, предусмотренных пунктами 3 - 5 части 2 настоящей статьи, исполнительный орган государственной власти или орган местного </w:t>
      </w:r>
      <w:r w:rsidR="00E02F78" w:rsidRPr="00E02F78">
        <w:rPr>
          <w:rFonts w:ascii="Times New Roman" w:hAnsi="Times New Roman" w:cs="Times New Roman"/>
          <w:sz w:val="28"/>
          <w:szCs w:val="28"/>
        </w:rPr>
        <w:lastRenderedPageBreak/>
        <w:t xml:space="preserve">самоуправления, уполномоченные на установление зон с особыми условиями использования территорий, границ территорий объектов культурного наследия, </w:t>
      </w:r>
      <w:bookmarkStart w:id="63" w:name="_Hlk175665268"/>
      <w:r w:rsidR="009D60DE" w:rsidRPr="00FA0ECA">
        <w:rPr>
          <w:rFonts w:ascii="Times New Roman" w:hAnsi="Times New Roman" w:cs="Times New Roman"/>
          <w:color w:val="FF0000"/>
          <w:sz w:val="28"/>
          <w:szCs w:val="28"/>
        </w:rPr>
        <w:t>границ населенных пунктов</w:t>
      </w:r>
      <w:r w:rsidR="009D60DE" w:rsidRPr="009D60DE">
        <w:rPr>
          <w:rFonts w:ascii="Times New Roman" w:hAnsi="Times New Roman" w:cs="Times New Roman"/>
          <w:sz w:val="28"/>
          <w:szCs w:val="28"/>
        </w:rPr>
        <w:t>,</w:t>
      </w:r>
      <w:r w:rsidR="009D60DE">
        <w:rPr>
          <w:rFonts w:ascii="Times New Roman" w:hAnsi="Times New Roman" w:cs="Times New Roman"/>
          <w:sz w:val="28"/>
          <w:szCs w:val="28"/>
        </w:rPr>
        <w:t xml:space="preserve"> </w:t>
      </w:r>
      <w:bookmarkEnd w:id="63"/>
      <w:r w:rsidR="00E02F78" w:rsidRPr="00E02F78">
        <w:rPr>
          <w:rFonts w:ascii="Times New Roman" w:hAnsi="Times New Roman" w:cs="Times New Roman"/>
          <w:sz w:val="28"/>
          <w:szCs w:val="28"/>
        </w:rPr>
        <w:t xml:space="preserve">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w:t>
      </w:r>
      <w:r w:rsidR="009D60DE" w:rsidRPr="00FA0ECA">
        <w:rPr>
          <w:rFonts w:ascii="Times New Roman" w:hAnsi="Times New Roman" w:cs="Times New Roman"/>
          <w:color w:val="FF0000"/>
          <w:sz w:val="28"/>
          <w:szCs w:val="28"/>
        </w:rPr>
        <w:t>границ населенных пунктов</w:t>
      </w:r>
      <w:r w:rsidR="009D60DE" w:rsidRPr="00FA0ECA">
        <w:rPr>
          <w:rFonts w:ascii="Times New Roman" w:hAnsi="Times New Roman" w:cs="Times New Roman"/>
          <w:color w:val="0000FF"/>
          <w:sz w:val="28"/>
          <w:szCs w:val="28"/>
        </w:rPr>
        <w:t>,</w:t>
      </w:r>
      <w:r w:rsidR="009D60DE" w:rsidRPr="009D60DE">
        <w:rPr>
          <w:rFonts w:ascii="Times New Roman" w:hAnsi="Times New Roman" w:cs="Times New Roman"/>
          <w:color w:val="0000FF"/>
          <w:sz w:val="28"/>
          <w:szCs w:val="28"/>
        </w:rPr>
        <w:t xml:space="preserve"> </w:t>
      </w:r>
      <w:r w:rsidR="00E02F78" w:rsidRPr="00E02F78">
        <w:rPr>
          <w:rFonts w:ascii="Times New Roman" w:hAnsi="Times New Roman" w:cs="Times New Roman"/>
          <w:sz w:val="28"/>
          <w:szCs w:val="28"/>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BE0089" w:rsidRPr="00FA0ECA" w:rsidRDefault="00BE0089" w:rsidP="00EC3CDE">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 xml:space="preserve">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w:t>
      </w:r>
      <w:r w:rsidRPr="00FA0ECA">
        <w:rPr>
          <w:rFonts w:ascii="Times New Roman" w:hAnsi="Times New Roman" w:cs="Times New Roman"/>
          <w:color w:val="FF0000"/>
          <w:sz w:val="28"/>
          <w:szCs w:val="28"/>
        </w:rPr>
        <w:lastRenderedPageBreak/>
        <w:t>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FA0ECA">
        <w:rPr>
          <w:rFonts w:ascii="Times New Roman" w:hAnsi="Times New Roman" w:cs="Times New Roman"/>
          <w:color w:val="FF0000"/>
          <w:sz w:val="28"/>
          <w:szCs w:val="28"/>
        </w:rPr>
        <w:t>1</w:t>
      </w:r>
      <w:r w:rsidR="009D60DE" w:rsidRPr="00FA0ECA">
        <w:rPr>
          <w:rFonts w:ascii="Times New Roman" w:hAnsi="Times New Roman" w:cs="Times New Roman"/>
          <w:color w:val="FF0000"/>
          <w:sz w:val="28"/>
          <w:szCs w:val="28"/>
        </w:rPr>
        <w:t>2</w:t>
      </w:r>
      <w:r w:rsidRPr="00FA0ECA">
        <w:rPr>
          <w:rFonts w:ascii="Times New Roman" w:hAnsi="Times New Roman" w:cs="Times New Roman"/>
          <w:color w:val="FF0000"/>
          <w:sz w:val="28"/>
          <w:szCs w:val="28"/>
        </w:rPr>
        <w:t>.</w:t>
      </w:r>
      <w:r w:rsidRPr="00A004AC">
        <w:rPr>
          <w:rFonts w:ascii="Times New Roman" w:hAnsi="Times New Roman" w:cs="Times New Roman"/>
          <w:sz w:val="28"/>
          <w:szCs w:val="28"/>
        </w:rPr>
        <w:t xml:space="preserve"> </w:t>
      </w:r>
      <w:r w:rsidRPr="00A004AC">
        <w:rPr>
          <w:rFonts w:ascii="Times New Roman" w:hAnsi="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004AC" w:rsidRPr="0039101C" w:rsidRDefault="00A004AC" w:rsidP="0039101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4" w:name="_Toc98946923"/>
      <w:r w:rsidRPr="00EC3CDE">
        <w:rPr>
          <w:rFonts w:ascii="Times New Roman" w:hAnsi="Times New Roman" w:cs="Times New Roman"/>
          <w:b/>
          <w:sz w:val="28"/>
          <w:szCs w:val="28"/>
        </w:rPr>
        <w:t>ГЛАВА 7. Сведения о границах территориальных зон</w:t>
      </w:r>
      <w:bookmarkEnd w:id="58"/>
      <w:bookmarkEnd w:id="64"/>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5" w:name="_Toc58575530"/>
      <w:bookmarkStart w:id="66" w:name="_Toc98946924"/>
      <w:r w:rsidRPr="00EC3CDE">
        <w:rPr>
          <w:rFonts w:ascii="Times New Roman" w:hAnsi="Times New Roman" w:cs="Times New Roman"/>
          <w:b/>
          <w:sz w:val="28"/>
          <w:szCs w:val="28"/>
        </w:rPr>
        <w:t>Статья 16. Сведения о границах территориальных зон</w:t>
      </w:r>
      <w:bookmarkEnd w:id="65"/>
      <w:bookmarkEnd w:id="66"/>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0"/>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348B" w:rsidRDefault="006F348B" w:rsidP="0089497D">
      <w:pPr>
        <w:spacing w:after="0" w:line="240" w:lineRule="auto"/>
      </w:pPr>
      <w:r>
        <w:separator/>
      </w:r>
    </w:p>
  </w:endnote>
  <w:endnote w:type="continuationSeparator" w:id="0">
    <w:p w:rsidR="006F348B" w:rsidRDefault="006F348B"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43289" w:rsidRDefault="00C43289">
    <w:pPr>
      <w:pStyle w:val="ae"/>
      <w:jc w:val="right"/>
    </w:pPr>
  </w:p>
  <w:p w:rsidR="00C43289" w:rsidRDefault="00C43289">
    <w:pPr>
      <w:pStyle w:val="ae"/>
      <w:jc w:val="right"/>
    </w:pPr>
    <w:r>
      <w:fldChar w:fldCharType="begin"/>
    </w:r>
    <w:r>
      <w:instrText>PAGE   \* MERGEFORMAT</w:instrText>
    </w:r>
    <w:r>
      <w:fldChar w:fldCharType="separate"/>
    </w:r>
    <w:r w:rsidR="00FD4BE7">
      <w:rPr>
        <w:noProof/>
      </w:rPr>
      <w:t>21</w:t>
    </w:r>
    <w:r>
      <w:fldChar w:fldCharType="end"/>
    </w:r>
  </w:p>
  <w:p w:rsidR="00C43289" w:rsidRDefault="00C432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348B" w:rsidRDefault="006F348B" w:rsidP="0089497D">
      <w:pPr>
        <w:spacing w:after="0" w:line="240" w:lineRule="auto"/>
      </w:pPr>
      <w:r>
        <w:separator/>
      </w:r>
    </w:p>
  </w:footnote>
  <w:footnote w:type="continuationSeparator" w:id="0">
    <w:p w:rsidR="006F348B" w:rsidRDefault="006F348B"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1082F5F"/>
    <w:multiLevelType w:val="hybridMultilevel"/>
    <w:tmpl w:val="7B6653B4"/>
    <w:lvl w:ilvl="0" w:tplc="A420D986">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3"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16cid:durableId="552346409">
    <w:abstractNumId w:val="12"/>
  </w:num>
  <w:num w:numId="2" w16cid:durableId="686718015">
    <w:abstractNumId w:val="15"/>
  </w:num>
  <w:num w:numId="3" w16cid:durableId="1427725390">
    <w:abstractNumId w:val="17"/>
  </w:num>
  <w:num w:numId="4" w16cid:durableId="1778981324">
    <w:abstractNumId w:val="2"/>
  </w:num>
  <w:num w:numId="5" w16cid:durableId="1693844736">
    <w:abstractNumId w:val="0"/>
  </w:num>
  <w:num w:numId="6" w16cid:durableId="1986815338">
    <w:abstractNumId w:val="14"/>
  </w:num>
  <w:num w:numId="7" w16cid:durableId="1916162918">
    <w:abstractNumId w:val="8"/>
  </w:num>
  <w:num w:numId="8" w16cid:durableId="725297129">
    <w:abstractNumId w:val="16"/>
  </w:num>
  <w:num w:numId="9" w16cid:durableId="1251038799">
    <w:abstractNumId w:val="7"/>
  </w:num>
  <w:num w:numId="10" w16cid:durableId="2145271295">
    <w:abstractNumId w:val="9"/>
  </w:num>
  <w:num w:numId="11" w16cid:durableId="637880124">
    <w:abstractNumId w:val="10"/>
  </w:num>
  <w:num w:numId="12" w16cid:durableId="1174298250">
    <w:abstractNumId w:val="3"/>
  </w:num>
  <w:num w:numId="13" w16cid:durableId="2054891156">
    <w:abstractNumId w:val="1"/>
  </w:num>
  <w:num w:numId="14" w16cid:durableId="2109811191">
    <w:abstractNumId w:val="5"/>
  </w:num>
  <w:num w:numId="15" w16cid:durableId="645279999">
    <w:abstractNumId w:val="4"/>
  </w:num>
  <w:num w:numId="16" w16cid:durableId="857504061">
    <w:abstractNumId w:val="11"/>
  </w:num>
  <w:num w:numId="17" w16cid:durableId="877088270">
    <w:abstractNumId w:val="13"/>
  </w:num>
  <w:num w:numId="18" w16cid:durableId="42789645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124A"/>
    <w:rsid w:val="00075CA5"/>
    <w:rsid w:val="00083392"/>
    <w:rsid w:val="00084352"/>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67600"/>
    <w:rsid w:val="001741A9"/>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350C6"/>
    <w:rsid w:val="002407D4"/>
    <w:rsid w:val="002468B1"/>
    <w:rsid w:val="00257D89"/>
    <w:rsid w:val="00260185"/>
    <w:rsid w:val="00261E61"/>
    <w:rsid w:val="00262C13"/>
    <w:rsid w:val="002648F9"/>
    <w:rsid w:val="002662F9"/>
    <w:rsid w:val="00271F4C"/>
    <w:rsid w:val="00273151"/>
    <w:rsid w:val="002738AC"/>
    <w:rsid w:val="00274545"/>
    <w:rsid w:val="00281070"/>
    <w:rsid w:val="0028248C"/>
    <w:rsid w:val="002828F9"/>
    <w:rsid w:val="00282A50"/>
    <w:rsid w:val="00284175"/>
    <w:rsid w:val="002A04E3"/>
    <w:rsid w:val="002A250C"/>
    <w:rsid w:val="002A5FC9"/>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2E1"/>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77C33"/>
    <w:rsid w:val="00483CC5"/>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78"/>
    <w:rsid w:val="005445BC"/>
    <w:rsid w:val="005451B9"/>
    <w:rsid w:val="00546083"/>
    <w:rsid w:val="00550AD9"/>
    <w:rsid w:val="0055283A"/>
    <w:rsid w:val="005554F9"/>
    <w:rsid w:val="00561F2D"/>
    <w:rsid w:val="00564296"/>
    <w:rsid w:val="0056494A"/>
    <w:rsid w:val="0056632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0526"/>
    <w:rsid w:val="006E26FA"/>
    <w:rsid w:val="006E42D0"/>
    <w:rsid w:val="006E42E8"/>
    <w:rsid w:val="006E5598"/>
    <w:rsid w:val="006E7DA1"/>
    <w:rsid w:val="006F0F18"/>
    <w:rsid w:val="006F31CC"/>
    <w:rsid w:val="006F348B"/>
    <w:rsid w:val="006F3825"/>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3730F"/>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9B4"/>
    <w:rsid w:val="008532B6"/>
    <w:rsid w:val="00857251"/>
    <w:rsid w:val="00874FA9"/>
    <w:rsid w:val="00875897"/>
    <w:rsid w:val="00886E5D"/>
    <w:rsid w:val="0089046D"/>
    <w:rsid w:val="0089497D"/>
    <w:rsid w:val="00894B1F"/>
    <w:rsid w:val="008952BD"/>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55504"/>
    <w:rsid w:val="00962D27"/>
    <w:rsid w:val="00965ED4"/>
    <w:rsid w:val="009722E6"/>
    <w:rsid w:val="0097569F"/>
    <w:rsid w:val="00980C4E"/>
    <w:rsid w:val="0098404E"/>
    <w:rsid w:val="009842CE"/>
    <w:rsid w:val="009849EE"/>
    <w:rsid w:val="00984B36"/>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3AC5"/>
    <w:rsid w:val="009E4931"/>
    <w:rsid w:val="009E7096"/>
    <w:rsid w:val="009F4203"/>
    <w:rsid w:val="00A004AC"/>
    <w:rsid w:val="00A00E14"/>
    <w:rsid w:val="00A042B8"/>
    <w:rsid w:val="00A0476C"/>
    <w:rsid w:val="00A04ECA"/>
    <w:rsid w:val="00A06A80"/>
    <w:rsid w:val="00A10C3D"/>
    <w:rsid w:val="00A138A1"/>
    <w:rsid w:val="00A162EA"/>
    <w:rsid w:val="00A21C32"/>
    <w:rsid w:val="00A25D9F"/>
    <w:rsid w:val="00A26DFC"/>
    <w:rsid w:val="00A27625"/>
    <w:rsid w:val="00A27F25"/>
    <w:rsid w:val="00A27F78"/>
    <w:rsid w:val="00A301A7"/>
    <w:rsid w:val="00A325A2"/>
    <w:rsid w:val="00A34566"/>
    <w:rsid w:val="00A34C84"/>
    <w:rsid w:val="00A436F8"/>
    <w:rsid w:val="00A525D9"/>
    <w:rsid w:val="00A550B5"/>
    <w:rsid w:val="00A556CD"/>
    <w:rsid w:val="00A56C0F"/>
    <w:rsid w:val="00A65E4B"/>
    <w:rsid w:val="00A67843"/>
    <w:rsid w:val="00A71A23"/>
    <w:rsid w:val="00A7380C"/>
    <w:rsid w:val="00A932ED"/>
    <w:rsid w:val="00A94338"/>
    <w:rsid w:val="00A952D9"/>
    <w:rsid w:val="00A97B26"/>
    <w:rsid w:val="00AA4403"/>
    <w:rsid w:val="00AA5242"/>
    <w:rsid w:val="00AC0E54"/>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56DEB"/>
    <w:rsid w:val="00B62984"/>
    <w:rsid w:val="00B67474"/>
    <w:rsid w:val="00B71C74"/>
    <w:rsid w:val="00B7404F"/>
    <w:rsid w:val="00B75E8F"/>
    <w:rsid w:val="00B80EE7"/>
    <w:rsid w:val="00B81C48"/>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089"/>
    <w:rsid w:val="00BE0584"/>
    <w:rsid w:val="00BE0727"/>
    <w:rsid w:val="00BE4FC1"/>
    <w:rsid w:val="00BF31D7"/>
    <w:rsid w:val="00BF5526"/>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3289"/>
    <w:rsid w:val="00C43473"/>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E68D3"/>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E696B"/>
    <w:rsid w:val="00DF020C"/>
    <w:rsid w:val="00DF3B09"/>
    <w:rsid w:val="00E019BB"/>
    <w:rsid w:val="00E02875"/>
    <w:rsid w:val="00E02F78"/>
    <w:rsid w:val="00E04A37"/>
    <w:rsid w:val="00E05753"/>
    <w:rsid w:val="00E10442"/>
    <w:rsid w:val="00E12A9F"/>
    <w:rsid w:val="00E146D6"/>
    <w:rsid w:val="00E14861"/>
    <w:rsid w:val="00E176EB"/>
    <w:rsid w:val="00E30801"/>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6182F"/>
    <w:rsid w:val="00E64909"/>
    <w:rsid w:val="00E72B37"/>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3AFC"/>
    <w:rsid w:val="00F86681"/>
    <w:rsid w:val="00F875BC"/>
    <w:rsid w:val="00F9331C"/>
    <w:rsid w:val="00FA04B4"/>
    <w:rsid w:val="00FA0766"/>
    <w:rsid w:val="00FA0ECA"/>
    <w:rsid w:val="00FA2CEE"/>
    <w:rsid w:val="00FB1E49"/>
    <w:rsid w:val="00FB7C3A"/>
    <w:rsid w:val="00FC0C4E"/>
    <w:rsid w:val="00FC51D8"/>
    <w:rsid w:val="00FC6686"/>
    <w:rsid w:val="00FC7419"/>
    <w:rsid w:val="00FD1F9B"/>
    <w:rsid w:val="00FD2E49"/>
    <w:rsid w:val="00FD4BE7"/>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990BA5"/>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ahilovo.stavrs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46850-30CA-49DA-9DB3-222E6F31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TotalTime>
  <Pages>1</Pages>
  <Words>12548</Words>
  <Characters>71529</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Компьютер</cp:lastModifiedBy>
  <cp:revision>84</cp:revision>
  <cp:lastPrinted>2024-12-09T03:46:00Z</cp:lastPrinted>
  <dcterms:created xsi:type="dcterms:W3CDTF">2020-03-17T06:13:00Z</dcterms:created>
  <dcterms:modified xsi:type="dcterms:W3CDTF">2024-12-09T03:47:00Z</dcterms:modified>
</cp:coreProperties>
</file>