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БАХИЛОВО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5E6494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B1492A" w:rsidRPr="0008263E" w:rsidRDefault="00735A9F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депутатами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882026" w:rsidRPr="0008263E" w:rsidRDefault="00882026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E6494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08263E">
        <w:rPr>
          <w:rFonts w:ascii="Times New Roman" w:eastAsia="Calibri" w:hAnsi="Times New Roman" w:cs="Times New Roman"/>
          <w:sz w:val="24"/>
          <w:szCs w:val="24"/>
        </w:rPr>
        <w:t>, Собрание Представителей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E6494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</w:p>
    <w:p w:rsidR="00CA5DF3" w:rsidRPr="00CA5DF3" w:rsidRDefault="00CA5DF3" w:rsidP="00CA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</w:t>
      </w:r>
      <w:r w:rsidRPr="00CA5D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1. Утвердить П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орядок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депутатами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их супруги (супруга) и несовершеннолетних детей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(Приложение № 1).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EB7221" w:rsidRDefault="00CA5DF3" w:rsidP="00EB7221">
      <w:pPr>
        <w:pStyle w:val="ConsPlusNormal"/>
        <w:widowControl/>
        <w:adjustRightInd w:val="0"/>
        <w:jc w:val="both"/>
        <w:rPr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08263E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http://bahilovo.stavrsp.ru</w:t>
      </w:r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3F0253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1E5B3E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________________О.В. Кударенко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EB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_________________Ю. П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Баракин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1к 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EB7221" w:rsidRPr="00CA5DF3" w:rsidRDefault="00EB7221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Бахилово</w:t>
      </w:r>
      <w:proofErr w:type="spellEnd"/>
    </w:p>
    <w:p w:rsid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муниципального района Ставропольский</w:t>
      </w:r>
    </w:p>
    <w:p w:rsidR="00EB7221" w:rsidRPr="00CA5DF3" w:rsidRDefault="00EB7221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от _________201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8</w:t>
      </w:r>
      <w:r w:rsidRPr="00CA5DF3">
        <w:rPr>
          <w:rFonts w:ascii="Times New Roman" w:eastAsia="Calibri" w:hAnsi="Times New Roman" w:cs="Times New Roman"/>
          <w:sz w:val="20"/>
          <w:szCs w:val="20"/>
        </w:rPr>
        <w:t>г.  № ____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37CA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орядок 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размещения на официальном сайте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депутатами </w:t>
      </w:r>
      <w:r w:rsid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Собрания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1. Настоящим Порядком устанавливаются обязанности Собрания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– Собрание Представителей), по размещению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>депутатами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их супруги (супруга) и несовершеннолетних детей в информационно-телекоммуникационной сети "Интернет" на официальном сайте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(далее - официальный сайт) и предоставлению этих сведений общероссийским и региональным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</w:t>
      </w:r>
      <w:r w:rsidRPr="00BE37CA">
        <w:rPr>
          <w:rFonts w:ascii="Times New Roman" w:eastAsia="Calibri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для опубликования.</w:t>
      </w:r>
    </w:p>
    <w:p w:rsidR="00100C8A" w:rsidRPr="0008263E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их супруги (супруга) и несовершеннолетних детей: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перечень объектов недвижимого имущества, принадлежащих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</w:t>
      </w:r>
      <w:r w:rsidR="003F5289">
        <w:rPr>
          <w:rFonts w:ascii="Times New Roman" w:eastAsia="Calibri" w:hAnsi="Times New Roman" w:cs="Times New Roman"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Представителей, его супруги (супруга) и несовершеннолетних детей;</w:t>
      </w:r>
    </w:p>
    <w:p w:rsidR="00CF5C4D" w:rsidRDefault="00CA5DF3" w:rsidP="00CF5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bookmarkStart w:id="0" w:name="_GoBack"/>
      <w:bookmarkEnd w:id="0"/>
      <w:r w:rsidR="00CF5C4D">
        <w:rPr>
          <w:rFonts w:ascii="Times New Roman" w:eastAsia="Calibri" w:hAnsi="Times New Roman" w:cs="Times New Roman"/>
          <w:sz w:val="24"/>
          <w:szCs w:val="24"/>
        </w:rPr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депутата Собрания Представителей, его супруги (супруга) за три последних года, предшествующих отчетному периоду.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>а) иные сведения (кроме указанных в пункте 2 настоящего Порядка) о доходах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CE6BBE" w:rsidRPr="0008263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F3" w:rsidRPr="00CA5DF3" w:rsidRDefault="00CA5DF3" w:rsidP="00E8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</w:t>
      </w:r>
      <w:r w:rsidR="008E645F">
        <w:rPr>
          <w:rFonts w:ascii="Times New Roman" w:eastAsia="Calibri" w:hAnsi="Times New Roman" w:cs="Times New Roman"/>
          <w:sz w:val="24"/>
          <w:szCs w:val="24"/>
        </w:rPr>
        <w:t>П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депутату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д) информацию, отнесенную к государственной тайне или являющуюся конфиденциальной. 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Порядка, за весь период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="008E645F" w:rsidRPr="008E645F">
        <w:rPr>
          <w:rFonts w:ascii="Times New Roman" w:eastAsia="Calibri" w:hAnsi="Times New Roman" w:cs="Times New Roman"/>
          <w:sz w:val="24"/>
          <w:szCs w:val="24"/>
        </w:rPr>
        <w:t>обязанностей депутата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сайте, и </w:t>
      </w:r>
      <w:r w:rsidRPr="00CA5DF3">
        <w:rPr>
          <w:rFonts w:ascii="Times New Roman" w:eastAsia="Calibri" w:hAnsi="Times New Roman" w:cs="Times New Roman"/>
          <w:sz w:val="24"/>
          <w:szCs w:val="24"/>
          <w:u w:val="single"/>
        </w:rPr>
        <w:t>ежегодно обновляются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в течение 14 рабочих дней со дня истечения срока, установленного для их подачи.</w:t>
      </w:r>
    </w:p>
    <w:p w:rsidR="00CA5DF3" w:rsidRPr="00773527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773527">
        <w:rPr>
          <w:rFonts w:ascii="Times New Roman" w:eastAsia="Calibri" w:hAnsi="Times New Roman" w:cs="Times New Roman"/>
          <w:sz w:val="24"/>
          <w:szCs w:val="24"/>
        </w:rPr>
        <w:t>обеспечивается у</w:t>
      </w:r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полномоченным должностным </w:t>
      </w:r>
      <w:proofErr w:type="gramStart"/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лицом </w:t>
      </w:r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Собрания</w:t>
      </w:r>
      <w:proofErr w:type="gramEnd"/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Представителей.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Представителей: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в течение 3-х рабочих дней со дня поступления запроса от общероссийского или регионального средства массовой информации сообщают о нем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в отношении которого поступил запрос;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в течение 7-ми рабочих дней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CA5DF3" w:rsidRPr="00CA5DF3" w:rsidRDefault="00CA5DF3" w:rsidP="00CA5DF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026" w:rsidRDefault="00882026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8263E" w:rsidSect="00735A9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8263E" w:rsidRPr="0008263E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</w:t>
      </w: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</w:t>
      </w:r>
      <w:proofErr w:type="gramStart"/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лица,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деп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утата</w:t>
      </w:r>
      <w:proofErr w:type="gramEnd"/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района Ставропольский,  их супругов (супруг) и несовершеннолетних детей за отчетный период с 1 января 20 __ года по 31 декабря 20__ года</w:t>
      </w:r>
    </w:p>
    <w:p w:rsidR="0008263E" w:rsidRPr="0008263E" w:rsidRDefault="0008263E" w:rsidP="000826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08263E" w:rsidRPr="0008263E" w:rsidTr="003F0253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8263E" w:rsidRPr="0008263E" w:rsidRDefault="0008263E" w:rsidP="0008263E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депутата</w:t>
            </w:r>
            <w:hyperlink r:id="rId6" w:anchor="Par116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7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  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средств,  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08263E" w:rsidRPr="0008263E" w:rsidTr="003F0253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8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</w:t>
            </w:r>
            <w:proofErr w:type="spellStart"/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9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не </w:t>
      </w:r>
      <w:proofErr w:type="gramStart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указываются.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</w:t>
      </w:r>
      <w:proofErr w:type="gramEnd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2&gt; Указывается только должность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&lt;4&gt; Россия или иная страна (государство). </w:t>
      </w: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расходах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Собрания Представителей</w:t>
      </w:r>
      <w:r w:rsidR="00B611B1"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сельского поселения </w:t>
      </w:r>
      <w:proofErr w:type="spellStart"/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Бахилово</w:t>
      </w:r>
      <w:proofErr w:type="spellEnd"/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21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членов его семьи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его супруги (супруга) за три последних года, предшествующих совершению сделки, и об источниках получения средств, за счет которых совершена сделка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935"/>
        <w:gridCol w:w="1320"/>
        <w:gridCol w:w="3540"/>
        <w:gridCol w:w="2645"/>
      </w:tblGrid>
      <w:tr w:rsidR="00D367C1" w:rsidRPr="00D367C1" w:rsidTr="003F0253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367C1" w:rsidRPr="00D367C1" w:rsidRDefault="00D367C1" w:rsidP="00D367C1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hyperlink r:id="rId10" w:anchor="Par116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1" w:anchor="Par117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 д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</w:p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&lt;2&gt; Указывается только должность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</w:p>
    <w:p w:rsidR="00D367C1" w:rsidRPr="00D367C1" w:rsidRDefault="00D367C1" w:rsidP="00D367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08263E">
      <w:pgSz w:w="16838" w:h="11906" w:orient="landscape" w:code="9"/>
      <w:pgMar w:top="1134" w:right="1440" w:bottom="567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1"/>
    <w:rsid w:val="0008263E"/>
    <w:rsid w:val="00100C8A"/>
    <w:rsid w:val="001E5AA5"/>
    <w:rsid w:val="001E5B3E"/>
    <w:rsid w:val="003F5289"/>
    <w:rsid w:val="0052119B"/>
    <w:rsid w:val="00554A92"/>
    <w:rsid w:val="005E6494"/>
    <w:rsid w:val="00735A9F"/>
    <w:rsid w:val="00773527"/>
    <w:rsid w:val="007A4021"/>
    <w:rsid w:val="00882026"/>
    <w:rsid w:val="008E645F"/>
    <w:rsid w:val="00B1492A"/>
    <w:rsid w:val="00B611B1"/>
    <w:rsid w:val="00BE37CA"/>
    <w:rsid w:val="00CA5DF3"/>
    <w:rsid w:val="00CE6BBE"/>
    <w:rsid w:val="00CF5C4D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2018-03-01T05:54:00Z</cp:lastPrinted>
  <dcterms:created xsi:type="dcterms:W3CDTF">2018-01-30T12:18:00Z</dcterms:created>
  <dcterms:modified xsi:type="dcterms:W3CDTF">2018-03-01T05:55:00Z</dcterms:modified>
</cp:coreProperties>
</file>