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 wp14:anchorId="7626EB7E" wp14:editId="4E253FB4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СЕЛЬСКОГО ПОСЕЛЕНИЯ БАХИЛОВО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МУНИЦИПАЛЬНОГО РАЙОНА СТАВРОПОЛЬСКИЙ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3070D5" w:rsidRDefault="003070D5" w:rsidP="003070D5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>РЕШЕНИЕ (</w:t>
      </w:r>
      <w:r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ПРОЕКТ)</w:t>
      </w:r>
    </w:p>
    <w:p w:rsidR="002A3440" w:rsidRDefault="002A3440" w:rsidP="002A344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от _______________                                                                                      № ____</w:t>
      </w:r>
    </w:p>
    <w:p w:rsidR="002A3440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Порядок организации и проведения публичных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слушаний  в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сельском поселении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Бахилово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Бахилово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№ 19 от 05.03.2010 года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В соответствии с Градостроительным кодексом РФ, Федеральным законом «Об общих принципах организации местного самоуправления в РФ» от 06.10.2003 № 131-ФЗ, руководствуясь Уставом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учитывая протест прокурора Ставропольского района от 25.01.2018 г. № 07-17-2018 г., Собрание представителей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РЕШИЛО: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Внести в Порядок </w:t>
      </w:r>
      <w:proofErr w:type="gramStart"/>
      <w:r>
        <w:rPr>
          <w:rFonts w:ascii="Times New Roman" w:hAnsi="Times New Roman" w:cs="Times New Roman"/>
          <w:sz w:val="24"/>
          <w:szCs w:val="24"/>
        </w:rPr>
        <w:t>организации  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проведения публичных слушаний в сельском поселении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Бахилово№19 от 05.03.2010 года</w:t>
      </w:r>
      <w:r w:rsidR="006E39AF">
        <w:rPr>
          <w:rFonts w:ascii="Times New Roman" w:hAnsi="Times New Roman" w:cs="Times New Roman"/>
          <w:sz w:val="24"/>
          <w:szCs w:val="24"/>
        </w:rPr>
        <w:t xml:space="preserve"> (в редакции Решения от 08.10.2013 г. №92)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, следующие изменения: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2A3440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1.4. Порядка изложить в следующей редакции:</w:t>
      </w:r>
    </w:p>
    <w:p w:rsidR="002A3440" w:rsidRPr="002A3440" w:rsidRDefault="002A3440" w:rsidP="002A3440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>поселения  могут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проводиться публичные слушания.</w:t>
      </w:r>
    </w:p>
    <w:p w:rsidR="003070D5" w:rsidRDefault="003070D5" w:rsidP="002A3440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Публичные слушания проводятся по инициативе населения, представительного органа сельского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>поселения  или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главы сельского поселения.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</w:t>
      </w:r>
    </w:p>
    <w:p w:rsidR="003070D5" w:rsidRDefault="003070D5" w:rsidP="002A3440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3"/>
      <w:bookmarkEnd w:id="1"/>
      <w:r>
        <w:rPr>
          <w:rFonts w:ascii="Times New Roman" w:hAnsi="Times New Roman" w:cs="Times New Roman"/>
          <w:sz w:val="24"/>
          <w:szCs w:val="24"/>
        </w:rPr>
        <w:t>На публичные слушания должны выноситься: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проект устава сельского поселения, а также проект муниципального нормативного правового акта о внесении изменений и дополнений в данный устав, кроме случаев, когда в устав сельского поселения вносятся изменения в форме точного воспроизведения положений </w:t>
      </w:r>
      <w:hyperlink r:id="rId7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Конституции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Федерации, федеральных законов, конституции (устава) или законов субъекта Российской Федерации в целях приведения данного устава в соответствие с этими нормативными правовыми актами;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2) проект местного бюджета и отчет о его исполнении;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проект стратегии социально-экономического развития сельского поселения;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вопросы о преобразовании сельского поселения, за исключением случаев, если в соответствии со </w:t>
      </w:r>
      <w:hyperlink r:id="rId8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13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№ 131-ФЗ для преобразования сельского поселения требуется получение согласия населения сельского поселения, выраженного путем голосования либо на сходах граждан.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Pr="00E157E9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                                  </w:t>
      </w:r>
      <w:r w:rsidR="00E157E9" w:rsidRPr="00E157E9">
        <w:rPr>
          <w:rFonts w:ascii="Times New Roman" w:hAnsi="Times New Roman" w:cs="Times New Roman"/>
          <w:sz w:val="24"/>
          <w:szCs w:val="24"/>
        </w:rPr>
        <w:t>с</w:t>
      </w:r>
      <w:r w:rsidRPr="00E157E9">
        <w:rPr>
          <w:rFonts w:ascii="Times New Roman" w:hAnsi="Times New Roman" w:cs="Times New Roman"/>
          <w:sz w:val="24"/>
          <w:szCs w:val="24"/>
        </w:rPr>
        <w:t xml:space="preserve"> </w:t>
      </w:r>
      <w:r w:rsidR="001314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145F" w:rsidRPr="006E39AF">
        <w:rPr>
          <w:rFonts w:ascii="Times New Roman" w:hAnsi="Times New Roman" w:cs="Times New Roman"/>
          <w:sz w:val="24"/>
          <w:szCs w:val="24"/>
        </w:rPr>
        <w:t>разделом</w:t>
      </w:r>
      <w:r w:rsidR="001314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157E9">
        <w:rPr>
          <w:rFonts w:ascii="Times New Roman" w:hAnsi="Times New Roman" w:cs="Times New Roman"/>
          <w:sz w:val="24"/>
          <w:szCs w:val="24"/>
        </w:rPr>
        <w:t xml:space="preserve">11 Порядка, утвержденного Решением Собрания представителей                        </w:t>
      </w:r>
      <w:r w:rsidR="00E157E9" w:rsidRPr="00E157E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E157E9" w:rsidRPr="00E157E9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E157E9" w:rsidRPr="00E157E9">
        <w:rPr>
          <w:rFonts w:ascii="Times New Roman" w:hAnsi="Times New Roman" w:cs="Times New Roman"/>
          <w:sz w:val="24"/>
          <w:szCs w:val="24"/>
        </w:rPr>
        <w:t xml:space="preserve"> </w:t>
      </w:r>
      <w:r w:rsidRPr="00E157E9">
        <w:rPr>
          <w:rFonts w:ascii="Times New Roman" w:hAnsi="Times New Roman" w:cs="Times New Roman"/>
          <w:sz w:val="24"/>
          <w:szCs w:val="24"/>
        </w:rPr>
        <w:t>№ 19 от  05.03.2010 г. «</w:t>
      </w:r>
      <w:r w:rsidR="00E157E9" w:rsidRPr="00E157E9">
        <w:rPr>
          <w:rFonts w:ascii="Times New Roman" w:hAnsi="Times New Roman" w:cs="Times New Roman"/>
          <w:sz w:val="24"/>
          <w:szCs w:val="24"/>
        </w:rPr>
        <w:t>Об утверждении  Порядка</w:t>
      </w:r>
      <w:r w:rsidRPr="00E157E9">
        <w:rPr>
          <w:rFonts w:ascii="Times New Roman" w:hAnsi="Times New Roman" w:cs="Times New Roman"/>
          <w:sz w:val="24"/>
          <w:szCs w:val="24"/>
        </w:rPr>
        <w:t xml:space="preserve"> организации и проведения публичных слушаний в сельском поселении </w:t>
      </w:r>
      <w:proofErr w:type="spellStart"/>
      <w:r w:rsidRPr="00E157E9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Pr="00E157E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области» с учетом положений законодательства о градостроительной деятельности РФ».</w:t>
      </w:r>
    </w:p>
    <w:p w:rsidR="003070D5" w:rsidRPr="006E39AF" w:rsidRDefault="006E39AF" w:rsidP="0013145F">
      <w:pPr>
        <w:pStyle w:val="a4"/>
        <w:numPr>
          <w:ilvl w:val="1"/>
          <w:numId w:val="1"/>
        </w:num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39AF">
        <w:rPr>
          <w:rFonts w:ascii="Times New Roman" w:hAnsi="Times New Roman" w:cs="Times New Roman"/>
          <w:sz w:val="24"/>
          <w:szCs w:val="24"/>
        </w:rPr>
        <w:t xml:space="preserve"> </w:t>
      </w:r>
      <w:r w:rsidR="003070D5" w:rsidRPr="006E39AF">
        <w:rPr>
          <w:rFonts w:ascii="Times New Roman" w:hAnsi="Times New Roman" w:cs="Times New Roman"/>
          <w:sz w:val="24"/>
          <w:szCs w:val="24"/>
        </w:rPr>
        <w:t xml:space="preserve">Пункт </w:t>
      </w:r>
      <w:proofErr w:type="gramStart"/>
      <w:r w:rsidR="003070D5" w:rsidRPr="006E39AF">
        <w:rPr>
          <w:rFonts w:ascii="Times New Roman" w:hAnsi="Times New Roman" w:cs="Times New Roman"/>
          <w:sz w:val="24"/>
          <w:szCs w:val="24"/>
        </w:rPr>
        <w:t>1.5  Порядка</w:t>
      </w:r>
      <w:proofErr w:type="gramEnd"/>
      <w:r w:rsidR="003070D5" w:rsidRPr="006E39AF">
        <w:rPr>
          <w:rFonts w:ascii="Times New Roman" w:hAnsi="Times New Roman" w:cs="Times New Roman"/>
          <w:sz w:val="24"/>
          <w:szCs w:val="24"/>
        </w:rPr>
        <w:t xml:space="preserve"> исключить;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 1.9. Порядка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«В публичных слушаниях участвуют жители сельского поселения».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E39AF">
        <w:rPr>
          <w:rFonts w:ascii="Times New Roman" w:hAnsi="Times New Roman" w:cs="Times New Roman"/>
          <w:sz w:val="24"/>
          <w:szCs w:val="24"/>
        </w:rPr>
        <w:t>1.4.</w:t>
      </w:r>
      <w:r>
        <w:rPr>
          <w:rFonts w:ascii="Times New Roman" w:hAnsi="Times New Roman" w:cs="Times New Roman"/>
          <w:sz w:val="24"/>
          <w:szCs w:val="24"/>
        </w:rPr>
        <w:t xml:space="preserve"> Пункт 1.10 Порядка добавить пунктом 6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официального опубликования документов о проведении и результатах  проведения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11.1 раздела 11 Порядка дополнить вторым абзацем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«Участниками  публичных слушаний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</w:t>
      </w:r>
      <w:hyperlink r:id="rId9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</w:p>
    <w:p w:rsidR="003070D5" w:rsidRDefault="006E39AF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1.6.</w:t>
      </w:r>
      <w:r w:rsidR="003070D5">
        <w:rPr>
          <w:rFonts w:ascii="Times New Roman" w:hAnsi="Times New Roman" w:cs="Times New Roman"/>
          <w:sz w:val="24"/>
          <w:szCs w:val="24"/>
        </w:rPr>
        <w:t xml:space="preserve"> Пункт 11.2. добавить абзацем вторым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«Процедура проведения публичных слушаний состоит из следующих этапов: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оповещение о начале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проведение собрания или собраний участников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подготовка и оформление протокола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подготовка и опубликование заключения о результатах публичных слушаний»;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6E39AF" w:rsidP="006E39AF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</w:t>
      </w:r>
      <w:r w:rsidR="003070D5">
        <w:rPr>
          <w:rFonts w:ascii="Times New Roman" w:hAnsi="Times New Roman" w:cs="Times New Roman"/>
          <w:sz w:val="24"/>
          <w:szCs w:val="24"/>
        </w:rPr>
        <w:t>Пункт 11.3 добавить пунктом 6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«6</w:t>
      </w:r>
      <w:proofErr w:type="gramStart"/>
      <w:r>
        <w:rPr>
          <w:rFonts w:ascii="Times New Roman" w:hAnsi="Times New Roman" w:cs="Times New Roman"/>
          <w:sz w:val="24"/>
          <w:szCs w:val="24"/>
        </w:rPr>
        <w:t>)  по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проектам правил благоустройства  территории – один месяц»;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6E39AF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</w:t>
      </w:r>
      <w:r w:rsidR="003070D5">
        <w:rPr>
          <w:rFonts w:ascii="Times New Roman" w:hAnsi="Times New Roman" w:cs="Times New Roman"/>
          <w:sz w:val="24"/>
          <w:szCs w:val="24"/>
        </w:rPr>
        <w:t>Пункт 11.6.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«1. В целях заблаговременного ознакомления жителей поселения и иных заинтересованных лиц с проектом, выносимым на публичные слушания, проводится оповещение о начале публичных слушаний.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Оповещение о начале публичных слушаний должно содержать: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публичных слушаниях, и перечень информационных материалов к такому проекту;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публичных слушаний по проекту, подлежащему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информацию о месте, дате открытия экспозиции или экспозиций проекта, подлежащего рассмотрению на публичных слушаниях, о сроках проведения экспозиции </w:t>
      </w:r>
      <w:r>
        <w:rPr>
          <w:rFonts w:ascii="Times New Roman" w:hAnsi="Times New Roman" w:cs="Times New Roman"/>
          <w:sz w:val="24"/>
          <w:szCs w:val="24"/>
        </w:rPr>
        <w:lastRenderedPageBreak/>
        <w:t>или экспозиций такого проекта, о днях и часах, в которые возможно посещение указанных экспозиции или экспозиций;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публичных слушаний предложений и замечаний, касающихся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Оповещение о начале публичных слушаний также должно содержать информацию об официальном сайте, на котором будут размещены проект, подлежащий рассмотрению на публичных слушаниях, и информационные материалы к нему, информацию о дате, времени и месте проведения собрания или собраний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Оповещение о начале публичных слушаний: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не позднее чем за семь дней до дня размещения на официальном сайте или в информационных системах проекта, подлежащего рассмотрению на общественных обсуждениях или публичных слушаниях,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здания уполномоченного на проведение  публичных слушаний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r:id="rId10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части 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статьи 5.1. Градостроительного кодекса РФ (далее - территория, в пределах которой проводятся  публичные слушания), иными способами, обеспечивающими доступ участников  публичных слушаний к указанной информации.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течение всего периода размещения проекта, подлежащего рассмотрению на публичных слушаниях, и информационных материалов к нему на официальном сайте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публичных слушаниях. Консультирование посетителей экспозиции осуществляется представителями уполномоченного на проведение  публичных слушаний органа местного самоуправления или созданного им коллегиального совещательного органа (далее - организатор публичных слушаний) и (или) разработчика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период размещения проекта, подлежащего рассмотрению на публичных слушаниях, и информационных материалов к нему на официальном сайте и проведения экспозиции или экспозиций такого проекта участники публичных слушаний, прошедшие</w:t>
      </w:r>
      <w:r w:rsidR="008B0E2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идентификацию, имеют право вносить предложения и замечания, касающиеся такого проекта: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в письменной или устной форме в ходе проведения собрания или собраний участников публичных слушаний (в случае проведения публичных слушаний);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в письменной форме в адрес организатора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посредством записи в книге (журнале) учета посетителей экспозиции проекта, подлежащего рассмотрению на 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В целях идентификации</w:t>
      </w:r>
      <w:r w:rsidR="0013145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участники публичных слушаний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 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участки, объекты капитального строительства, помещения, являющиеся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Обработка персональных данных участников публичных слушаний осуществляется с учетом требований, установленных Федеральным </w:t>
      </w:r>
      <w:hyperlink r:id="rId11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8.Предложения и замечания, внесенные в соответствии с частью 5 пункта 11.6 настоящего Порядка, не рассматриваются в случае выявления факта представления участником публичных слушаний недостоверных сведений.</w:t>
      </w:r>
    </w:p>
    <w:p w:rsidR="003070D5" w:rsidRDefault="006E39AF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1.9.</w:t>
      </w:r>
      <w:r w:rsidR="003070D5">
        <w:rPr>
          <w:rFonts w:ascii="Times New Roman" w:hAnsi="Times New Roman" w:cs="Times New Roman"/>
          <w:sz w:val="24"/>
          <w:szCs w:val="24"/>
        </w:rPr>
        <w:t>Пункт 11.9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«Организатором публичных слушаний обеспечивается равный доступ к проекту, подлежащему рассмотрению на  публичных слушаниях, всех участников публичных слушаний.  </w:t>
      </w:r>
    </w:p>
    <w:p w:rsidR="003070D5" w:rsidRDefault="006E39AF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1.10.</w:t>
      </w:r>
      <w:r w:rsidR="003070D5">
        <w:rPr>
          <w:rFonts w:ascii="Times New Roman" w:hAnsi="Times New Roman" w:cs="Times New Roman"/>
          <w:sz w:val="24"/>
          <w:szCs w:val="24"/>
        </w:rPr>
        <w:t xml:space="preserve">Раздел 11 Порядка дополнить пунктом 11.11 </w:t>
      </w: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="003070D5">
        <w:rPr>
          <w:rFonts w:ascii="Times New Roman" w:hAnsi="Times New Roman" w:cs="Times New Roman"/>
          <w:sz w:val="24"/>
          <w:szCs w:val="24"/>
        </w:rPr>
        <w:t>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«1.Организатор публичных слушаний подготавливает и оформляет протокол общественных обсуждений или публичных слушаний, в котором указываются: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протокола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информация об организаторе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 публичных слушаний, о территории, в пределах которой проводятся  публичные слушания;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К протоколу публичных слушаний прилагается перечень принявших участие в рассмотрении проекта участников  публичных слушаний, включающий в себя сведения об участниках  публичных слушаний (фамилию, имя, отчество (при наличии), дату </w:t>
      </w:r>
      <w:r>
        <w:rPr>
          <w:rFonts w:ascii="Times New Roman" w:hAnsi="Times New Roman" w:cs="Times New Roman"/>
          <w:sz w:val="24"/>
          <w:szCs w:val="24"/>
        </w:rPr>
        <w:lastRenderedPageBreak/>
        <w:t>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заключении о результатах публичных слушаний должны быть указаны: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публичных слушаниях, сведения о количестве участников  публичных слушаний, которые приняли участие в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реквизиты протокола  публичных слушаний, на основании которого подготовлено заключение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 публичных слушаний и постоянно проживающих на территории, в пределах которой проводятся  публичные слушания, и предложения и замечания иных участников 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системах».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2.Настоящее решение подлежит официальному опубликованию в газете «Ставрополь-на-Волге» и на официальном сайте http://bahilovo.stavrsp.ru.</w:t>
      </w:r>
    </w:p>
    <w:p w:rsidR="003070D5" w:rsidRDefault="003070D5" w:rsidP="003070D5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 w:right="-99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3070D5" w:rsidRDefault="003070D5" w:rsidP="003070D5">
      <w:pPr>
        <w:spacing w:after="0"/>
        <w:ind w:left="426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</w:p>
    <w:p w:rsidR="003070D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О.В.Кударенко</w:t>
      </w:r>
      <w:proofErr w:type="spellEnd"/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</w:p>
    <w:p w:rsidR="003070D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Ю.П.Баракин</w:t>
      </w:r>
      <w:proofErr w:type="spellEnd"/>
    </w:p>
    <w:p w:rsidR="003070D5" w:rsidRDefault="003070D5" w:rsidP="003070D5">
      <w:pPr>
        <w:tabs>
          <w:tab w:val="left" w:pos="1693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AF313E" w:rsidRDefault="00AF313E"/>
    <w:sectPr w:rsidR="00AF31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3070D5"/>
    <w:rsid w:val="0013145F"/>
    <w:rsid w:val="002A3440"/>
    <w:rsid w:val="003070D5"/>
    <w:rsid w:val="00534E42"/>
    <w:rsid w:val="006E39AF"/>
    <w:rsid w:val="008B0E20"/>
    <w:rsid w:val="00AF313E"/>
    <w:rsid w:val="00E15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58D0054-67BF-44C3-A84D-4B20EA8CB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9E26978FB237D99CA2E48CD9F6B00093FAD86431F76721B0D727D87CB23C4C64FE80D0C02DA257CFK46F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consultantplus://offline/ref=9E26978FB237D99CA2E48CD9F6B00093FAD86434FC3176B28672D6K769G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9E8B0C66CF3B6FCDE7154447CB4B349511F559FFCA1AB070548C3B7972q412J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78B3E2B3E846CBF2D5240DD716FE91CC643046790023F4EC3B6612221E343355664EAAC265741Ao1J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2719124726DD627B6BA5C11E9A9CADA6B784C3C15CAD99B97A1CBD8D53407A83AEF1356325E3yDU4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055216-009D-49A7-AE0B-EDC9D99971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6</Pages>
  <Words>2530</Words>
  <Characters>14424</Characters>
  <Application>Microsoft Office Word</Application>
  <DocSecurity>0</DocSecurity>
  <Lines>120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2018-02-26T05:31:00Z</cp:lastPrinted>
  <dcterms:created xsi:type="dcterms:W3CDTF">2018-02-22T09:16:00Z</dcterms:created>
  <dcterms:modified xsi:type="dcterms:W3CDTF">2018-02-26T05:31:00Z</dcterms:modified>
</cp:coreProperties>
</file>