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B5A" w:rsidRPr="004779E6" w:rsidRDefault="008F4D2A" w:rsidP="008F4D2A">
      <w:pPr>
        <w:outlineLvl w:val="0"/>
        <w:rPr>
          <w:color w:val="auto"/>
          <w:sz w:val="28"/>
          <w:szCs w:val="28"/>
        </w:rPr>
      </w:pPr>
      <w:r>
        <w:rPr>
          <w:b/>
          <w:bCs/>
          <w:color w:val="auto"/>
          <w:sz w:val="20"/>
          <w:szCs w:val="20"/>
        </w:rPr>
        <w:t xml:space="preserve">                                                                                                                                              </w:t>
      </w:r>
      <w:r w:rsidR="00ED3B5A" w:rsidRPr="004779E6">
        <w:rPr>
          <w:iCs/>
          <w:color w:val="auto"/>
          <w:sz w:val="28"/>
          <w:szCs w:val="28"/>
        </w:rPr>
        <w:t>ПЕРЕЧЕНЬ</w:t>
      </w:r>
    </w:p>
    <w:p w:rsidR="00454F51" w:rsidRPr="00454F51" w:rsidRDefault="00ED3B5A" w:rsidP="00454F51">
      <w:pPr>
        <w:suppressAutoHyphens/>
        <w:spacing w:line="360" w:lineRule="auto"/>
        <w:ind w:firstLine="567"/>
        <w:rPr>
          <w:rFonts w:eastAsia="MS Mincho"/>
          <w:color w:val="auto"/>
          <w:sz w:val="28"/>
          <w:szCs w:val="28"/>
          <w:lang w:eastAsia="ar-SA"/>
        </w:rPr>
      </w:pPr>
      <w:r w:rsidRPr="004779E6">
        <w:rPr>
          <w:color w:val="auto"/>
          <w:sz w:val="28"/>
          <w:szCs w:val="28"/>
        </w:rPr>
        <w:t>участников публичных слушаний, принявших участие в рассмотрении вопроса</w:t>
      </w:r>
      <w:r w:rsidR="00454F51">
        <w:rPr>
          <w:color w:val="auto"/>
          <w:sz w:val="28"/>
          <w:szCs w:val="28"/>
        </w:rPr>
        <w:t>:</w:t>
      </w:r>
      <w:r w:rsidRPr="004779E6">
        <w:rPr>
          <w:color w:val="auto"/>
          <w:sz w:val="28"/>
          <w:szCs w:val="28"/>
        </w:rPr>
        <w:t xml:space="preserve"> </w:t>
      </w:r>
      <w:r w:rsidR="00454F51" w:rsidRPr="00454F51">
        <w:rPr>
          <w:color w:val="auto"/>
          <w:sz w:val="28"/>
          <w:szCs w:val="28"/>
          <w:lang w:eastAsia="ar-SA"/>
        </w:rPr>
        <w:t>проект</w:t>
      </w:r>
      <w:r w:rsidR="00454F51" w:rsidRPr="00454F51">
        <w:rPr>
          <w:color w:val="C00000"/>
          <w:sz w:val="28"/>
          <w:szCs w:val="28"/>
          <w:lang w:eastAsia="ar-SA"/>
        </w:rPr>
        <w:t xml:space="preserve"> </w:t>
      </w:r>
      <w:r w:rsidR="00454F51" w:rsidRPr="00454F51">
        <w:rPr>
          <w:color w:val="000000"/>
          <w:sz w:val="28"/>
          <w:szCs w:val="28"/>
        </w:rPr>
        <w:t>решения Собрания представителей сельского поселения Бахилово о внесении изменений в Нормы и правила по благоустройству территории сельского поселения Бахилово муниципального района С</w:t>
      </w:r>
      <w:r w:rsidR="00454F51">
        <w:rPr>
          <w:color w:val="000000"/>
          <w:sz w:val="28"/>
          <w:szCs w:val="28"/>
        </w:rPr>
        <w:t>тавропольский Самарской области</w:t>
      </w:r>
      <w:r w:rsidR="00454F51" w:rsidRPr="00454F51">
        <w:rPr>
          <w:i/>
          <w:color w:val="auto"/>
          <w:sz w:val="28"/>
          <w:szCs w:val="28"/>
          <w:lang w:eastAsia="ar-SA"/>
        </w:rPr>
        <w:t xml:space="preserve">    </w:t>
      </w:r>
      <w:r w:rsidR="00454F51">
        <w:rPr>
          <w:rFonts w:eastAsia="MS Mincho"/>
          <w:color w:val="auto"/>
          <w:sz w:val="28"/>
          <w:szCs w:val="28"/>
          <w:lang w:eastAsia="ar-SA"/>
        </w:rPr>
        <w:t xml:space="preserve">                        </w:t>
      </w:r>
    </w:p>
    <w:p w:rsidR="00ED3B5A" w:rsidRPr="004779E6" w:rsidRDefault="00ED3B5A" w:rsidP="00454F51">
      <w:pPr>
        <w:spacing w:after="200"/>
        <w:jc w:val="both"/>
        <w:rPr>
          <w:color w:val="auto"/>
          <w:sz w:val="28"/>
          <w:szCs w:val="28"/>
        </w:rPr>
      </w:pPr>
      <w:r w:rsidRPr="004779E6">
        <w:rPr>
          <w:color w:val="auto"/>
          <w:sz w:val="28"/>
          <w:szCs w:val="28"/>
        </w:rPr>
        <w:t xml:space="preserve"> </w:t>
      </w:r>
    </w:p>
    <w:tbl>
      <w:tblPr>
        <w:tblStyle w:val="a7"/>
        <w:tblW w:w="15304" w:type="dxa"/>
        <w:tblLayout w:type="fixed"/>
        <w:tblLook w:val="04A0" w:firstRow="1" w:lastRow="0" w:firstColumn="1" w:lastColumn="0" w:noHBand="0" w:noVBand="1"/>
      </w:tblPr>
      <w:tblGrid>
        <w:gridCol w:w="514"/>
        <w:gridCol w:w="1596"/>
        <w:gridCol w:w="1206"/>
        <w:gridCol w:w="1924"/>
        <w:gridCol w:w="1985"/>
        <w:gridCol w:w="1396"/>
        <w:gridCol w:w="21"/>
        <w:gridCol w:w="1843"/>
        <w:gridCol w:w="1303"/>
        <w:gridCol w:w="2524"/>
        <w:gridCol w:w="992"/>
      </w:tblGrid>
      <w:tr w:rsidR="00ED3B5A" w:rsidRPr="004779E6" w:rsidTr="00F93CDE">
        <w:trPr>
          <w:trHeight w:val="575"/>
        </w:trPr>
        <w:tc>
          <w:tcPr>
            <w:tcW w:w="514" w:type="dxa"/>
            <w:vMerge w:val="restart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№ п/п</w:t>
            </w:r>
          </w:p>
        </w:tc>
        <w:tc>
          <w:tcPr>
            <w:tcW w:w="1596" w:type="dxa"/>
            <w:vMerge w:val="restart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 xml:space="preserve">Ф.И.О. участника общественных </w:t>
            </w:r>
            <w:proofErr w:type="gramStart"/>
            <w:r w:rsidRPr="004779E6">
              <w:rPr>
                <w:color w:val="auto"/>
                <w:sz w:val="22"/>
                <w:szCs w:val="22"/>
              </w:rPr>
              <w:t>обсуждений  или</w:t>
            </w:r>
            <w:proofErr w:type="gramEnd"/>
            <w:r w:rsidRPr="004779E6">
              <w:rPr>
                <w:color w:val="auto"/>
                <w:sz w:val="22"/>
                <w:szCs w:val="22"/>
              </w:rPr>
              <w:t xml:space="preserve"> публичных слушаний</w:t>
            </w:r>
          </w:p>
        </w:tc>
        <w:tc>
          <w:tcPr>
            <w:tcW w:w="5115" w:type="dxa"/>
            <w:gridSpan w:val="3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Для физических лиц</w:t>
            </w:r>
          </w:p>
        </w:tc>
        <w:tc>
          <w:tcPr>
            <w:tcW w:w="4563" w:type="dxa"/>
            <w:gridSpan w:val="4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Для юридических лиц</w:t>
            </w:r>
          </w:p>
        </w:tc>
        <w:tc>
          <w:tcPr>
            <w:tcW w:w="2524" w:type="dxa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Сведения о правоустанавливающих документах (для участников –правообладателей земельных участков, объектов капитального строительства, помещений)</w:t>
            </w:r>
          </w:p>
        </w:tc>
        <w:tc>
          <w:tcPr>
            <w:tcW w:w="992" w:type="dxa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Подпись</w:t>
            </w:r>
          </w:p>
        </w:tc>
      </w:tr>
      <w:tr w:rsidR="00ED3B5A" w:rsidRPr="004779E6" w:rsidTr="00F93CDE">
        <w:tc>
          <w:tcPr>
            <w:tcW w:w="514" w:type="dxa"/>
            <w:vMerge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</w:p>
        </w:tc>
        <w:tc>
          <w:tcPr>
            <w:tcW w:w="1596" w:type="dxa"/>
            <w:vMerge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</w:p>
        </w:tc>
        <w:tc>
          <w:tcPr>
            <w:tcW w:w="1206" w:type="dxa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Дата рождения</w:t>
            </w:r>
          </w:p>
        </w:tc>
        <w:tc>
          <w:tcPr>
            <w:tcW w:w="1924" w:type="dxa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Адрес места жительства (регистрации) –</w:t>
            </w:r>
          </w:p>
        </w:tc>
        <w:tc>
          <w:tcPr>
            <w:tcW w:w="1985" w:type="dxa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Данные документа, удостоверяющего личность</w:t>
            </w:r>
          </w:p>
        </w:tc>
        <w:tc>
          <w:tcPr>
            <w:tcW w:w="1396" w:type="dxa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1864" w:type="dxa"/>
            <w:gridSpan w:val="2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Основной государственный регистрационный номер</w:t>
            </w:r>
          </w:p>
        </w:tc>
        <w:tc>
          <w:tcPr>
            <w:tcW w:w="1303" w:type="dxa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Место нахождения и адрес</w:t>
            </w:r>
          </w:p>
        </w:tc>
        <w:tc>
          <w:tcPr>
            <w:tcW w:w="2524" w:type="dxa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</w:p>
        </w:tc>
        <w:tc>
          <w:tcPr>
            <w:tcW w:w="992" w:type="dxa"/>
          </w:tcPr>
          <w:p w:rsidR="00ED3B5A" w:rsidRPr="004779E6" w:rsidRDefault="00ED3B5A" w:rsidP="00D80ABF">
            <w:pPr>
              <w:jc w:val="center"/>
              <w:rPr>
                <w:color w:val="auto"/>
                <w:sz w:val="22"/>
              </w:rPr>
            </w:pPr>
          </w:p>
        </w:tc>
      </w:tr>
      <w:tr w:rsidR="00ED3B5A" w:rsidRPr="004779E6" w:rsidTr="00F93CDE">
        <w:tc>
          <w:tcPr>
            <w:tcW w:w="514" w:type="dxa"/>
          </w:tcPr>
          <w:p w:rsidR="00ED3B5A" w:rsidRPr="004779E6" w:rsidRDefault="00ED3B5A" w:rsidP="00D80ABF">
            <w:pPr>
              <w:jc w:val="both"/>
              <w:rPr>
                <w:color w:val="auto"/>
                <w:sz w:val="22"/>
              </w:rPr>
            </w:pPr>
            <w:r w:rsidRPr="004779E6">
              <w:rPr>
                <w:color w:val="auto"/>
                <w:sz w:val="22"/>
                <w:szCs w:val="22"/>
              </w:rPr>
              <w:t>1.</w:t>
            </w:r>
          </w:p>
        </w:tc>
        <w:tc>
          <w:tcPr>
            <w:tcW w:w="1596" w:type="dxa"/>
          </w:tcPr>
          <w:p w:rsidR="008F4D2A" w:rsidRPr="004779E6" w:rsidRDefault="008F4D2A" w:rsidP="008F4D2A">
            <w:pPr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            2</w:t>
            </w:r>
          </w:p>
        </w:tc>
        <w:tc>
          <w:tcPr>
            <w:tcW w:w="1206" w:type="dxa"/>
          </w:tcPr>
          <w:p w:rsidR="00ED3B5A" w:rsidRPr="004779E6" w:rsidRDefault="008F4D2A" w:rsidP="00D80ABF">
            <w:pPr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</w:t>
            </w:r>
          </w:p>
        </w:tc>
        <w:tc>
          <w:tcPr>
            <w:tcW w:w="1924" w:type="dxa"/>
          </w:tcPr>
          <w:p w:rsidR="00ED3B5A" w:rsidRPr="004779E6" w:rsidRDefault="008F4D2A" w:rsidP="00D80ABF">
            <w:pPr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</w:t>
            </w:r>
          </w:p>
        </w:tc>
        <w:tc>
          <w:tcPr>
            <w:tcW w:w="1985" w:type="dxa"/>
          </w:tcPr>
          <w:p w:rsidR="00ED3B5A" w:rsidRPr="004779E6" w:rsidRDefault="008F4D2A" w:rsidP="00D80ABF">
            <w:pPr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5</w:t>
            </w:r>
          </w:p>
        </w:tc>
        <w:tc>
          <w:tcPr>
            <w:tcW w:w="1396" w:type="dxa"/>
          </w:tcPr>
          <w:p w:rsidR="00ED3B5A" w:rsidRPr="004779E6" w:rsidRDefault="008F4D2A" w:rsidP="00D80ABF">
            <w:pPr>
              <w:jc w:val="both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           6</w:t>
            </w:r>
          </w:p>
        </w:tc>
        <w:tc>
          <w:tcPr>
            <w:tcW w:w="1864" w:type="dxa"/>
            <w:gridSpan w:val="2"/>
          </w:tcPr>
          <w:p w:rsidR="00ED3B5A" w:rsidRPr="004779E6" w:rsidRDefault="008F4D2A" w:rsidP="00D80ABF">
            <w:pPr>
              <w:jc w:val="both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              7</w:t>
            </w:r>
          </w:p>
        </w:tc>
        <w:tc>
          <w:tcPr>
            <w:tcW w:w="1303" w:type="dxa"/>
          </w:tcPr>
          <w:p w:rsidR="00ED3B5A" w:rsidRPr="004779E6" w:rsidRDefault="008F4D2A" w:rsidP="00D80ABF">
            <w:pPr>
              <w:jc w:val="both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         8</w:t>
            </w:r>
          </w:p>
        </w:tc>
        <w:tc>
          <w:tcPr>
            <w:tcW w:w="2524" w:type="dxa"/>
          </w:tcPr>
          <w:p w:rsidR="00ED3B5A" w:rsidRPr="004779E6" w:rsidRDefault="008F4D2A" w:rsidP="00D80ABF">
            <w:pPr>
              <w:jc w:val="both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                   9</w:t>
            </w:r>
          </w:p>
        </w:tc>
        <w:tc>
          <w:tcPr>
            <w:tcW w:w="992" w:type="dxa"/>
          </w:tcPr>
          <w:p w:rsidR="00ED3B5A" w:rsidRPr="004779E6" w:rsidRDefault="008F4D2A" w:rsidP="00D80ABF">
            <w:pPr>
              <w:jc w:val="both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10</w:t>
            </w:r>
          </w:p>
        </w:tc>
      </w:tr>
      <w:tr w:rsidR="00184692" w:rsidTr="00454F51">
        <w:trPr>
          <w:trHeight w:val="70"/>
        </w:trPr>
        <w:tc>
          <w:tcPr>
            <w:tcW w:w="514" w:type="dxa"/>
          </w:tcPr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83544C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</w:t>
            </w: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596" w:type="dxa"/>
          </w:tcPr>
          <w:p w:rsidR="001B0B43" w:rsidRDefault="00612B2D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Елизаров</w:t>
            </w:r>
          </w:p>
          <w:p w:rsidR="00454F51" w:rsidRDefault="00454F51" w:rsidP="003A5082">
            <w:pPr>
              <w:rPr>
                <w:color w:val="auto"/>
                <w:sz w:val="22"/>
                <w:szCs w:val="22"/>
              </w:rPr>
            </w:pPr>
          </w:p>
          <w:p w:rsidR="00454F51" w:rsidRDefault="00454F51" w:rsidP="003A5082">
            <w:pPr>
              <w:rPr>
                <w:color w:val="auto"/>
                <w:sz w:val="22"/>
                <w:szCs w:val="22"/>
              </w:rPr>
            </w:pPr>
          </w:p>
          <w:p w:rsidR="00454F51" w:rsidRDefault="00454F51" w:rsidP="003A5082">
            <w:pPr>
              <w:rPr>
                <w:color w:val="auto"/>
                <w:sz w:val="22"/>
                <w:szCs w:val="22"/>
              </w:rPr>
            </w:pPr>
          </w:p>
          <w:p w:rsidR="00454F51" w:rsidRDefault="00454F51" w:rsidP="003A5082">
            <w:pPr>
              <w:rPr>
                <w:color w:val="auto"/>
                <w:sz w:val="22"/>
                <w:szCs w:val="22"/>
              </w:rPr>
            </w:pPr>
          </w:p>
          <w:p w:rsidR="00454F51" w:rsidRDefault="00454F51" w:rsidP="003A5082">
            <w:pPr>
              <w:rPr>
                <w:color w:val="auto"/>
                <w:sz w:val="22"/>
                <w:szCs w:val="22"/>
              </w:rPr>
            </w:pPr>
          </w:p>
          <w:p w:rsidR="00454F51" w:rsidRDefault="00454F51" w:rsidP="003A5082">
            <w:pPr>
              <w:rPr>
                <w:color w:val="auto"/>
                <w:sz w:val="22"/>
                <w:szCs w:val="22"/>
              </w:rPr>
            </w:pPr>
          </w:p>
          <w:p w:rsidR="00454F51" w:rsidRDefault="00454F51" w:rsidP="003A5082">
            <w:pPr>
              <w:rPr>
                <w:color w:val="auto"/>
                <w:sz w:val="22"/>
                <w:szCs w:val="22"/>
              </w:rPr>
            </w:pPr>
          </w:p>
          <w:p w:rsidR="00454F51" w:rsidRDefault="00454F51" w:rsidP="003A5082">
            <w:pPr>
              <w:rPr>
                <w:color w:val="auto"/>
                <w:sz w:val="22"/>
                <w:szCs w:val="22"/>
              </w:rPr>
            </w:pPr>
          </w:p>
          <w:p w:rsidR="00454F51" w:rsidRDefault="00454F51" w:rsidP="003A5082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206" w:type="dxa"/>
          </w:tcPr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924" w:type="dxa"/>
          </w:tcPr>
          <w:p w:rsidR="00103E45" w:rsidRPr="00576289" w:rsidRDefault="00184692" w:rsidP="00CC1A73">
            <w:pPr>
              <w:rPr>
                <w:color w:val="auto"/>
                <w:sz w:val="22"/>
                <w:szCs w:val="22"/>
              </w:rPr>
            </w:pPr>
            <w:r w:rsidRPr="00576289">
              <w:rPr>
                <w:color w:val="auto"/>
                <w:sz w:val="22"/>
                <w:szCs w:val="22"/>
              </w:rPr>
              <w:t>Самарская область, Ставропольский район, село Бахилово, улица Жигулевская</w:t>
            </w:r>
          </w:p>
        </w:tc>
        <w:tc>
          <w:tcPr>
            <w:tcW w:w="1985" w:type="dxa"/>
          </w:tcPr>
          <w:p w:rsidR="0083544C" w:rsidRDefault="00454F51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1396" w:type="dxa"/>
          </w:tcPr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864" w:type="dxa"/>
            <w:gridSpan w:val="2"/>
          </w:tcPr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303" w:type="dxa"/>
          </w:tcPr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2524" w:type="dxa"/>
          </w:tcPr>
          <w:p w:rsidR="00103E45" w:rsidRDefault="00860B3B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Свидетельство о государственной регистрации права </w:t>
            </w:r>
            <w:r w:rsidR="0083544C">
              <w:rPr>
                <w:color w:val="auto"/>
                <w:sz w:val="22"/>
                <w:szCs w:val="22"/>
              </w:rPr>
              <w:t xml:space="preserve">                </w:t>
            </w:r>
            <w:r>
              <w:rPr>
                <w:color w:val="auto"/>
                <w:sz w:val="22"/>
                <w:szCs w:val="22"/>
              </w:rPr>
              <w:t>от 12.02.2016</w:t>
            </w:r>
            <w:r w:rsidR="0083544C">
              <w:rPr>
                <w:color w:val="auto"/>
                <w:sz w:val="22"/>
                <w:szCs w:val="22"/>
              </w:rPr>
              <w:t xml:space="preserve"> </w:t>
            </w:r>
          </w:p>
          <w:p w:rsidR="001E1509" w:rsidRDefault="0083544C" w:rsidP="003A5082">
            <w:pPr>
              <w:rPr>
                <w:color w:val="auto"/>
                <w:sz w:val="22"/>
                <w:szCs w:val="22"/>
              </w:rPr>
            </w:pPr>
            <w:proofErr w:type="gramStart"/>
            <w:r>
              <w:rPr>
                <w:color w:val="auto"/>
                <w:sz w:val="22"/>
                <w:szCs w:val="22"/>
              </w:rPr>
              <w:t>АА  321513</w:t>
            </w:r>
            <w:proofErr w:type="gramEnd"/>
          </w:p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</w:p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3A5082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992" w:type="dxa"/>
          </w:tcPr>
          <w:p w:rsidR="00103E45" w:rsidRDefault="00103E45" w:rsidP="003A5082">
            <w:pPr>
              <w:rPr>
                <w:color w:val="auto"/>
                <w:sz w:val="22"/>
                <w:szCs w:val="22"/>
              </w:rPr>
            </w:pPr>
          </w:p>
        </w:tc>
      </w:tr>
      <w:tr w:rsidR="001E1509" w:rsidTr="00454F51">
        <w:trPr>
          <w:trHeight w:val="93"/>
        </w:trPr>
        <w:tc>
          <w:tcPr>
            <w:tcW w:w="514" w:type="dxa"/>
          </w:tcPr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lastRenderedPageBreak/>
              <w:t>1</w:t>
            </w:r>
          </w:p>
        </w:tc>
        <w:tc>
          <w:tcPr>
            <w:tcW w:w="1596" w:type="dxa"/>
          </w:tcPr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2</w:t>
            </w:r>
          </w:p>
        </w:tc>
        <w:tc>
          <w:tcPr>
            <w:tcW w:w="1206" w:type="dxa"/>
          </w:tcPr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3</w:t>
            </w:r>
          </w:p>
        </w:tc>
        <w:tc>
          <w:tcPr>
            <w:tcW w:w="1924" w:type="dxa"/>
          </w:tcPr>
          <w:p w:rsidR="001E1509" w:rsidRPr="00576289" w:rsidRDefault="001E1509" w:rsidP="0018469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4</w:t>
            </w:r>
          </w:p>
        </w:tc>
        <w:tc>
          <w:tcPr>
            <w:tcW w:w="1985" w:type="dxa"/>
          </w:tcPr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 5</w:t>
            </w:r>
          </w:p>
        </w:tc>
        <w:tc>
          <w:tcPr>
            <w:tcW w:w="1396" w:type="dxa"/>
          </w:tcPr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6</w:t>
            </w:r>
          </w:p>
        </w:tc>
        <w:tc>
          <w:tcPr>
            <w:tcW w:w="1864" w:type="dxa"/>
            <w:gridSpan w:val="2"/>
          </w:tcPr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7</w:t>
            </w:r>
          </w:p>
        </w:tc>
        <w:tc>
          <w:tcPr>
            <w:tcW w:w="1303" w:type="dxa"/>
          </w:tcPr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8</w:t>
            </w:r>
          </w:p>
        </w:tc>
        <w:tc>
          <w:tcPr>
            <w:tcW w:w="2524" w:type="dxa"/>
          </w:tcPr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     9</w:t>
            </w:r>
          </w:p>
        </w:tc>
        <w:tc>
          <w:tcPr>
            <w:tcW w:w="992" w:type="dxa"/>
          </w:tcPr>
          <w:p w:rsidR="001E1509" w:rsidRDefault="001E1509" w:rsidP="003A5082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</w:t>
            </w:r>
          </w:p>
        </w:tc>
      </w:tr>
      <w:tr w:rsidR="0083544C" w:rsidTr="001E1509">
        <w:tc>
          <w:tcPr>
            <w:tcW w:w="514" w:type="dxa"/>
          </w:tcPr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</w:t>
            </w: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596" w:type="dxa"/>
          </w:tcPr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Игошина</w:t>
            </w:r>
          </w:p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206" w:type="dxa"/>
          </w:tcPr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924" w:type="dxa"/>
          </w:tcPr>
          <w:p w:rsidR="0083544C" w:rsidRDefault="0083544C" w:rsidP="00CC1A73">
            <w:pPr>
              <w:rPr>
                <w:color w:val="auto"/>
                <w:sz w:val="22"/>
                <w:szCs w:val="22"/>
              </w:rPr>
            </w:pPr>
            <w:r w:rsidRPr="00FF775D">
              <w:rPr>
                <w:color w:val="auto"/>
                <w:sz w:val="22"/>
                <w:szCs w:val="22"/>
              </w:rPr>
              <w:t xml:space="preserve">Самарская область, Ставропольский район, село </w:t>
            </w:r>
            <w:proofErr w:type="gramStart"/>
            <w:r w:rsidRPr="00FF775D">
              <w:rPr>
                <w:color w:val="auto"/>
                <w:sz w:val="22"/>
                <w:szCs w:val="22"/>
              </w:rPr>
              <w:t>Бахилово</w:t>
            </w:r>
            <w:r w:rsidR="00CC1A73">
              <w:rPr>
                <w:color w:val="auto"/>
                <w:sz w:val="22"/>
                <w:szCs w:val="22"/>
              </w:rPr>
              <w:t xml:space="preserve"> </w:t>
            </w:r>
            <w:r w:rsidRPr="00FF775D">
              <w:rPr>
                <w:color w:val="auto"/>
                <w:sz w:val="22"/>
                <w:szCs w:val="22"/>
              </w:rPr>
              <w:t>,</w:t>
            </w:r>
            <w:proofErr w:type="gramEnd"/>
            <w:r w:rsidRPr="00FF775D">
              <w:rPr>
                <w:color w:val="auto"/>
                <w:sz w:val="22"/>
                <w:szCs w:val="22"/>
              </w:rPr>
              <w:t xml:space="preserve"> улица</w:t>
            </w:r>
            <w:r>
              <w:rPr>
                <w:color w:val="auto"/>
                <w:sz w:val="22"/>
                <w:szCs w:val="22"/>
              </w:rPr>
              <w:t xml:space="preserve"> Лесная</w:t>
            </w:r>
          </w:p>
        </w:tc>
        <w:tc>
          <w:tcPr>
            <w:tcW w:w="1985" w:type="dxa"/>
          </w:tcPr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417" w:type="dxa"/>
            <w:gridSpan w:val="2"/>
          </w:tcPr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843" w:type="dxa"/>
          </w:tcPr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1303" w:type="dxa"/>
          </w:tcPr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2524" w:type="dxa"/>
          </w:tcPr>
          <w:p w:rsidR="0083544C" w:rsidRDefault="0083544C" w:rsidP="0083544C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Свидетельство о государственной регистрации права                   от 26.03.2010 </w:t>
            </w:r>
          </w:p>
          <w:p w:rsidR="0083544C" w:rsidRDefault="0083544C" w:rsidP="0083544C">
            <w:pPr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63-АД   568232</w:t>
            </w:r>
          </w:p>
          <w:p w:rsidR="0083544C" w:rsidRDefault="0083544C" w:rsidP="0083544C">
            <w:pPr>
              <w:rPr>
                <w:color w:val="auto"/>
                <w:sz w:val="22"/>
                <w:szCs w:val="22"/>
              </w:rPr>
            </w:pPr>
          </w:p>
        </w:tc>
        <w:tc>
          <w:tcPr>
            <w:tcW w:w="992" w:type="dxa"/>
          </w:tcPr>
          <w:p w:rsidR="0083544C" w:rsidRDefault="0083544C" w:rsidP="00E234BE">
            <w:pPr>
              <w:rPr>
                <w:color w:val="auto"/>
                <w:sz w:val="22"/>
                <w:szCs w:val="22"/>
              </w:rPr>
            </w:pPr>
          </w:p>
        </w:tc>
      </w:tr>
    </w:tbl>
    <w:p w:rsidR="00103E45" w:rsidRDefault="00103E45"/>
    <w:sectPr w:rsidR="00103E45" w:rsidSect="00ED3B5A">
      <w:headerReference w:type="default" r:id="rId6"/>
      <w:footerReference w:type="default" r:id="rId7"/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27DC" w:rsidRDefault="008527DC">
      <w:r>
        <w:separator/>
      </w:r>
    </w:p>
  </w:endnote>
  <w:endnote w:type="continuationSeparator" w:id="0">
    <w:p w:rsidR="008527DC" w:rsidRDefault="00852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A37" w:rsidRDefault="008527D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27DC" w:rsidRDefault="008527DC">
      <w:r>
        <w:separator/>
      </w:r>
    </w:p>
  </w:footnote>
  <w:footnote w:type="continuationSeparator" w:id="0">
    <w:p w:rsidR="008527DC" w:rsidRDefault="008527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A37" w:rsidRDefault="008527DC">
    <w:pPr>
      <w:pStyle w:val="a3"/>
    </w:pPr>
  </w:p>
  <w:p w:rsidR="00254A37" w:rsidRDefault="008527D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C86"/>
    <w:rsid w:val="00051EEB"/>
    <w:rsid w:val="00103E45"/>
    <w:rsid w:val="00184692"/>
    <w:rsid w:val="001B0B43"/>
    <w:rsid w:val="001D0EC2"/>
    <w:rsid w:val="001D7C86"/>
    <w:rsid w:val="001E1509"/>
    <w:rsid w:val="00382042"/>
    <w:rsid w:val="00454F51"/>
    <w:rsid w:val="004C3A1A"/>
    <w:rsid w:val="0051276D"/>
    <w:rsid w:val="00576289"/>
    <w:rsid w:val="00612B2D"/>
    <w:rsid w:val="007306FD"/>
    <w:rsid w:val="0083544C"/>
    <w:rsid w:val="008527DC"/>
    <w:rsid w:val="00860B3B"/>
    <w:rsid w:val="008F4D2A"/>
    <w:rsid w:val="00A63C45"/>
    <w:rsid w:val="00A9619A"/>
    <w:rsid w:val="00AF3105"/>
    <w:rsid w:val="00B9562C"/>
    <w:rsid w:val="00CC1A73"/>
    <w:rsid w:val="00CE1345"/>
    <w:rsid w:val="00E33C40"/>
    <w:rsid w:val="00ED3B5A"/>
    <w:rsid w:val="00EF02F8"/>
    <w:rsid w:val="00F93CDE"/>
    <w:rsid w:val="00FF7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342C9C-EAC0-473A-9F7F-D346CAB58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3B5A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D3B5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D3B5A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5">
    <w:name w:val="footer"/>
    <w:basedOn w:val="a"/>
    <w:link w:val="a6"/>
    <w:rsid w:val="00ED3B5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ED3B5A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table" w:styleId="a7">
    <w:name w:val="Table Grid"/>
    <w:basedOn w:val="a1"/>
    <w:uiPriority w:val="39"/>
    <w:rsid w:val="008F4D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8F4D2A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F4D2A"/>
    <w:rPr>
      <w:rFonts w:ascii="Segoe UI" w:eastAsia="Calibri" w:hAnsi="Segoe UI" w:cs="Segoe UI"/>
      <w:color w:val="00000A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2022-08-22T06:29:00Z</cp:lastPrinted>
  <dcterms:created xsi:type="dcterms:W3CDTF">2022-08-22T05:38:00Z</dcterms:created>
  <dcterms:modified xsi:type="dcterms:W3CDTF">2022-09-01T12:02:00Z</dcterms:modified>
</cp:coreProperties>
</file>