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noProof/>
          <w:color w:val="000000"/>
          <w:spacing w:val="-10"/>
          <w:sz w:val="28"/>
          <w:szCs w:val="28"/>
        </w:rPr>
        <w:drawing>
          <wp:inline distT="0" distB="0" distL="0" distR="0">
            <wp:extent cx="1907540" cy="1862455"/>
            <wp:effectExtent l="19050" t="0" r="0" b="0"/>
            <wp:docPr id="2" name="Рисунок 1" descr="http://adm-kaskara.ru/temp/8/e/8ef5196cbbced77c204c2a552af33a25e97bd019.jpg?v=145095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-kaskara.ru/temp/8/e/8ef5196cbbced77c204c2a552af33a25e97bd019.jpg?v=14509583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5A62CE" w:rsidRPr="00993E9D" w:rsidRDefault="005A62CE" w:rsidP="00993E9D">
      <w:pPr>
        <w:spacing w:after="0" w:line="293" w:lineRule="atLeast"/>
        <w:ind w:firstLine="3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БЕЗОПАСНОСТЬ ПРИ ТЕРРОРИСТИЧЕСКИХ АКТАХ</w:t>
      </w:r>
    </w:p>
    <w:p w:rsidR="005A62CE" w:rsidRPr="00993E9D" w:rsidRDefault="005A62CE" w:rsidP="00993E9D">
      <w:pPr>
        <w:spacing w:after="53" w:line="293" w:lineRule="atLeast"/>
        <w:ind w:firstLine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самое главное: не </w:t>
      </w:r>
      <w:bookmarkStart w:id="0" w:name="_GoBack"/>
      <w:bookmarkEnd w:id="0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поддавайтесь панике;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</w:t>
      </w:r>
      <w:r w:rsidR="00635FD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лежите на полу лицом вниз, голову закройте руками и не двигайтесь;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бегите навстречу сотрудникам спецслужб, это опасно;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есть возможность, держитесь подальше от проемов дверей и окон.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Если вы обнаружили подозрительный предмет, который может оказаться взрывным устройством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перечисленных случаях: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трогайте, не вскрывайте и не передвигайте находку;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зафиксируйте время обнаружения находки;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отойдите как можно дальше от опасной находки;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дождитесь прибытия оперативно-следственной группы;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забывайте, что вы являетесь самым важным очевидцем.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Помните:</w:t>
      </w:r>
      <w:r w:rsidR="00993E9D"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предмета 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Запомните</w:t>
      </w:r>
      <w:r w:rsidR="00993E9D"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формулу безопасности,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заключается в следующем: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предвидеть опасность;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возможности избегать ее;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необходимости – действовать решительно и четко;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бороться до последнего. Активно (всеми возможными способами) просить о помощи и самому ее оказывать.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любой чрезвычайной ситуации звоните в службу спасения по телефону «01». Спасатели всегда придут к вам на помощь!</w:t>
      </w:r>
    </w:p>
    <w:p w:rsidR="005A62CE" w:rsidRPr="004E6112" w:rsidRDefault="005A62CE" w:rsidP="004E6112">
      <w:pPr>
        <w:spacing w:after="0" w:line="240" w:lineRule="auto"/>
        <w:jc w:val="both"/>
        <w:rPr>
          <w:rFonts w:ascii="Times New Roman" w:hAnsi="Times New Roman" w:cs="Times New Roman"/>
          <w:color w:val="50504F"/>
          <w:sz w:val="24"/>
          <w:szCs w:val="24"/>
        </w:rPr>
      </w:pPr>
    </w:p>
    <w:p w:rsidR="00993E9D" w:rsidRPr="004E6112" w:rsidRDefault="005A62CE" w:rsidP="004E6112">
      <w:pPr>
        <w:pStyle w:val="a6"/>
        <w:spacing w:before="0" w:beforeAutospacing="0" w:after="0" w:afterAutospacing="0"/>
        <w:jc w:val="center"/>
        <w:rPr>
          <w:rStyle w:val="a4"/>
        </w:rPr>
      </w:pPr>
      <w:r w:rsidRPr="004E6112">
        <w:rPr>
          <w:b/>
          <w:bCs/>
          <w:color w:val="50504F"/>
        </w:rPr>
        <w:br/>
      </w:r>
      <w:r w:rsidRPr="004E6112">
        <w:rPr>
          <w:rStyle w:val="a4"/>
        </w:rPr>
        <w:t>ПАМЯТКА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ПО АНТИТЕРРОРИСТИЧЕСКОЙ БЕЗОПАСНОСТИ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Действия при угрозе совершения террористического акта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lastRenderedPageBreak/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5A62CE" w:rsidRPr="004E6112" w:rsidRDefault="005A62CE" w:rsidP="004E6112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 w:rsidR="00993E9D" w:rsidRPr="004E6112" w:rsidRDefault="005A62CE" w:rsidP="004E6112">
      <w:pPr>
        <w:pStyle w:val="a6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6112">
        <w:rPr>
          <w:rStyle w:val="a4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993E9D" w:rsidRPr="004E6112" w:rsidRDefault="00993E9D" w:rsidP="004E6112">
      <w:pPr>
        <w:pStyle w:val="a6"/>
        <w:spacing w:before="0" w:beforeAutospacing="0" w:after="0" w:afterAutospacing="0"/>
        <w:jc w:val="center"/>
        <w:rPr>
          <w:rStyle w:val="a4"/>
        </w:rPr>
      </w:pP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Памятка по антитеррору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ОБНАРУЖЕНИИ ВЗРЫВООПАСНОГО ПРЕДМЕТА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Если вы обнаружили самодельное взрывное устройство, гранату снаряд, и т. п.: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подходите близко не позволяйте другим людям прикасаться к предмету;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немедленно сообщите о находке в милицию;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трогайте не вскрывайте и не перемещайте находку;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запомните все подробности связанные с моментом обнаружения предмета;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дождитесь прибытия оперативных служб.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proofErr w:type="gramStart"/>
      <w:r w:rsidRPr="004E6112">
        <w:t>Взрывное устройство</w:t>
      </w:r>
      <w:proofErr w:type="gramEnd"/>
      <w:r w:rsidRPr="004E6112">
        <w:t xml:space="preserve">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натянутая проволока, шнур и т. д.;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провода или изоляционная лента неизвестного назначения;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</w:t>
      </w:r>
      <w:proofErr w:type="gramStart"/>
      <w:r w:rsidRPr="004E6112">
        <w:t>бесхозный предмет</w:t>
      </w:r>
      <w:proofErr w:type="gramEnd"/>
      <w:r w:rsidRPr="004E6112"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ПО ТЕЛЕФОНУ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дословно запомнить разговор и зафиксировать его на бумаге.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ходу разговора отметьте пол, возраст и особенности речи звонившего: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Голос (громкий, тихий, высокий, низкий)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Темп речи (быстрая, медленная)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Произношение (отчетливое, искаженное, с заиканием, с акцентом или диалектом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Манера речи (развязанная с нецензурными выражениями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отметьте звуковой фон (шум автомашин, или железнодорожного транспорта, звук теле — радио аппаратуры, голоса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Отметьте характер звонка, городской или междугородний.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зафиксируйте точное время звонка и продолжительность разговора.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В ходе разговора постарайтесь получить ответы на следующие вопросы: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Куда, кому по какому телефону звонит человек?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Какие конкретно требования выдвигает человек?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Выдвигает требования он лично, выступает в роли посредника или представляет какую-либо группу лиц?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каких условиях он согласен отказаться от задуманного?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 и когда с ним можно связаться?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Кому вы должны сообщить об этом звонке?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возможно еще в процессе разговора, сообщите о нем руководству объекта, если нет — немедленно по его окончанию.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Не распространяйтесь о факте разговора и его содержании. Максимально ограничьте число </w:t>
      </w:r>
      <w:proofErr w:type="gramStart"/>
      <w:r w:rsidRPr="004E6112">
        <w:t>людей</w:t>
      </w:r>
      <w:proofErr w:type="gramEnd"/>
      <w:r w:rsidRPr="004E6112">
        <w:t xml:space="preserve"> владеющих информацией.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наличии автоматического определителя номера (АОНа) запишите определенный номер, что позволит избежать его утраты.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lastRenderedPageBreak/>
        <w:t>— 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ПИСЬМЕННО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—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не оставлять на нем отпечатки своих пальцев.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документ поступил в конверте — его вскрытие производите с левой или правой стороны, аккуратно отрезая кромки ножницами.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сохраняйте все: любое вложения сам конверт, упаковку.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Не расширяйте круг </w:t>
      </w:r>
      <w:proofErr w:type="gramStart"/>
      <w:r w:rsidRPr="004E6112">
        <w:t>лиц</w:t>
      </w:r>
      <w:proofErr w:type="gramEnd"/>
      <w:r w:rsidRPr="004E6112">
        <w:t xml:space="preserve"> знакомившихся с содержанием документа.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Анонимные материалы направляются в правоохранительные органы с сопроводительным письмом, в котором указываются признаки анонимных материалов, </w:t>
      </w:r>
      <w:proofErr w:type="gramStart"/>
      <w:r w:rsidRPr="004E6112">
        <w:t>обстоятельства</w:t>
      </w:r>
      <w:proofErr w:type="gramEnd"/>
      <w:r w:rsidRPr="004E6112">
        <w:t xml:space="preserve"> связанные с их распространением, обнаружением или получением.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Анонимные материалы не должны сшиваться, склеиваться, на них не должны делаться надписи.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ПРАВИЛА ПОВЕДЕНИЯ ПРИ ЗАХВАТЕ И УДЕРЖАНИИ ЗАЛОЖНИКОВ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-Беспрекословно выполнять требования террористов если они не несут угрозы вашей жизни и здоровью.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-Постарайтесь отвлечься от неприятных мыслей.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-Осмотрите место, где вы находитесь, отметьте пути отступления укрытия.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не выделяться в группе заложников.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вам необходимо встать, перейти на другое место, спрашивайте разрешения.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занять себя: читать, писать и т. д.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-Не употребляйте алкоголь.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-Отдайте личные вещи, которые требуют террористы.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стрельбе ложитесь на пол или укройтесь, но не куда не бегите.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силовом методе освобождения заложников, четко выполняйте все распоряжения представителей спецслужб.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ЭВАКУАЦИИ В СЛУЧАЕ УГРОЗЫ ТЕРРОРИСТИЧЕСКОГО АКТА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Получив извещение о начале эвакуации, каждый гражданин обязан собрать все необходимые документы и вещи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ЕСЛИ ВЫ СТАЛИ СВИДЕТЕЛЕМ ТЕРРОРИСТИЧЕСКОГО АКТА (ВЗРЫВА).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Успокойтесь и успокойте </w:t>
      </w:r>
      <w:proofErr w:type="gramStart"/>
      <w:r w:rsidRPr="004E6112">
        <w:t>людей</w:t>
      </w:r>
      <w:proofErr w:type="gramEnd"/>
      <w:r w:rsidRPr="004E6112">
        <w:t xml:space="preserve"> находящихся рядом;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Передвигайтесь осторожно не трогайте поврежденные конструкции;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Находясь внутри помещения не пользуйтесь открытым огнем;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возможности окажите помощь пострадавшим;</w:t>
      </w:r>
    </w:p>
    <w:p w:rsidR="006A4926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Беспрекословно выполняйте указания сотрудников спецслужб и спасателей.</w:t>
      </w: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6A4926" w:rsidRPr="004E6112" w:rsidRDefault="006A4926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БЕЗОПАСНОСТЬ ПРИ ТЕРРОРИСТИЧЕСКИХ АКТАХ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  <w:proofErr w:type="gramStart"/>
      <w:r w:rsidRPr="004E6112">
        <w:rPr>
          <w:b/>
          <w:bCs/>
        </w:rPr>
        <w:t>ВНИМАНИЕ !</w:t>
      </w:r>
      <w:proofErr w:type="gramEnd"/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Действия населения при обнаружении взрывчатых веществ и подозрительных предметов.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Если обнаруженный предмет не должен, как вам кажется, находиться в этом месте и в это время, не оставляйте этот факт без внимания: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не трогайте, не вскрывайте и не передвигайте находку, зафиксируйте время обнаружения находки,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постарайтесь сделать так, чтобы люди отошли как можно дальше от опасной находки,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-обязательно дождитесь прибытия оперативно-следственной группы, не забывайте, что вы являетесь самым важным очевидцем.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ПОМНИТЕ!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Внешний вид предмета может скрывать его настоящее назначение, в качестве камуфляжа для взрывных устройств используются обычные бытовые предметы: сумки, пакеты, свертки, игрушки и т.п.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ВНИМАНИЕ!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Обезвреживание взрывоопасного предмета на месте его обнаружения производится только специалистами МВД, ФСБ, МЧС.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НАБЛЮДАТЕЛЬНЫ!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Только вы способны своевременно обнаружить предметы и людей, посторонних на улице, по месту вашего проживания, и в целом, на территории поселения.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БДИТЕЛЬНЫ!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Обращайте внимание на поведение окружающих, наличие бесхозных и не соответствующих обстановке предметов, никогда не принимайте на хранение или для передачи другому лицу предметы, даже самые безопасные. Не приближайтесь к подозрительному предмету! Это может стоить вам жизни.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НАУЧИТЕ СВОИХ </w:t>
      </w:r>
      <w:proofErr w:type="gramStart"/>
      <w:r w:rsidRPr="004E6112">
        <w:rPr>
          <w:b/>
          <w:bCs/>
        </w:rPr>
        <w:t>ДЕТЕЙ  МЕРАМ</w:t>
      </w:r>
      <w:proofErr w:type="gramEnd"/>
      <w:r w:rsidRPr="004E6112">
        <w:rPr>
          <w:b/>
          <w:bCs/>
        </w:rPr>
        <w:t xml:space="preserve">  БЕЗОПАСНОСТИ: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- не разговаривать на улице и не открывать дверь незнакомым,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- не подбирать бесхозные игрушки, не прикасаться к находкам и </w:t>
      </w:r>
      <w:proofErr w:type="gramStart"/>
      <w:r w:rsidRPr="004E6112">
        <w:rPr>
          <w:b/>
          <w:bCs/>
        </w:rPr>
        <w:t>т.п..</w:t>
      </w:r>
      <w:proofErr w:type="gramEnd"/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Единый номер экстренной службы: 112, 01 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4E6112">
        <w:rPr>
          <w:b/>
          <w:bCs/>
        </w:rPr>
        <w:t>Дежурная часть полиции: 22-59-66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ЕДДС -28-28-37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4E6112">
        <w:rPr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4E6112">
        <w:rPr>
          <w:b/>
          <w:bCs/>
        </w:rPr>
        <w:t xml:space="preserve">Администрация </w:t>
      </w:r>
      <w:proofErr w:type="spellStart"/>
      <w:r w:rsidRPr="004E6112">
        <w:rPr>
          <w:b/>
          <w:bCs/>
        </w:rPr>
        <w:t>с.п.</w:t>
      </w:r>
      <w:r w:rsidR="001C5B1D" w:rsidRPr="004E6112">
        <w:rPr>
          <w:b/>
          <w:bCs/>
        </w:rPr>
        <w:t>Бахилово</w:t>
      </w:r>
      <w:proofErr w:type="spellEnd"/>
      <w:r w:rsidRPr="004E6112">
        <w:rPr>
          <w:b/>
          <w:bCs/>
          <w:sz w:val="28"/>
          <w:szCs w:val="28"/>
        </w:rPr>
        <w:t xml:space="preserve"> </w:t>
      </w:r>
    </w:p>
    <w:p w:rsidR="006A4926" w:rsidRPr="004E6112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Pr="00993E9D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CE" w:rsidRPr="00993E9D" w:rsidRDefault="005A62CE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CE" w:rsidRDefault="005A62CE"/>
    <w:sectPr w:rsidR="005A62CE" w:rsidSect="006A49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81651"/>
    <w:multiLevelType w:val="multilevel"/>
    <w:tmpl w:val="BF06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A90615"/>
    <w:multiLevelType w:val="multilevel"/>
    <w:tmpl w:val="EBFE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972AC1"/>
    <w:multiLevelType w:val="multilevel"/>
    <w:tmpl w:val="EB1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4E422F"/>
    <w:multiLevelType w:val="multilevel"/>
    <w:tmpl w:val="73B8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BD7B61"/>
    <w:multiLevelType w:val="multilevel"/>
    <w:tmpl w:val="C9B2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62CE"/>
    <w:rsid w:val="000F0922"/>
    <w:rsid w:val="00183EC4"/>
    <w:rsid w:val="0019515D"/>
    <w:rsid w:val="001C5B1D"/>
    <w:rsid w:val="0031678E"/>
    <w:rsid w:val="00443D2E"/>
    <w:rsid w:val="004E6112"/>
    <w:rsid w:val="005A62CE"/>
    <w:rsid w:val="00635FDE"/>
    <w:rsid w:val="006A4926"/>
    <w:rsid w:val="00784D57"/>
    <w:rsid w:val="00993E9D"/>
    <w:rsid w:val="00A32E83"/>
    <w:rsid w:val="00CD0D0B"/>
    <w:rsid w:val="00FD3D83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34B9"/>
  <w15:docId w15:val="{5B82A92A-EE2C-4C1B-976E-40175C44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83"/>
  </w:style>
  <w:style w:type="paragraph" w:styleId="1">
    <w:name w:val="heading 1"/>
    <w:basedOn w:val="a"/>
    <w:next w:val="a"/>
    <w:link w:val="10"/>
    <w:uiPriority w:val="9"/>
    <w:qFormat/>
    <w:rsid w:val="005A62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6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62C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A62CE"/>
    <w:rPr>
      <w:color w:val="0000FF"/>
      <w:u w:val="single"/>
    </w:rPr>
  </w:style>
  <w:style w:type="paragraph" w:customStyle="1" w:styleId="post-date">
    <w:name w:val="post-date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ear">
    <w:name w:val="year"/>
    <w:basedOn w:val="a0"/>
    <w:rsid w:val="005A62CE"/>
  </w:style>
  <w:style w:type="character" w:customStyle="1" w:styleId="day">
    <w:name w:val="day"/>
    <w:basedOn w:val="a0"/>
    <w:rsid w:val="005A62CE"/>
  </w:style>
  <w:style w:type="character" w:customStyle="1" w:styleId="month">
    <w:name w:val="month"/>
    <w:basedOn w:val="a0"/>
    <w:rsid w:val="005A62CE"/>
  </w:style>
  <w:style w:type="paragraph" w:customStyle="1" w:styleId="rtecenter">
    <w:name w:val="rtecenter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62CE"/>
    <w:rPr>
      <w:b/>
      <w:bCs/>
    </w:rPr>
  </w:style>
  <w:style w:type="character" w:styleId="a5">
    <w:name w:val="Emphasis"/>
    <w:basedOn w:val="a0"/>
    <w:uiPriority w:val="20"/>
    <w:qFormat/>
    <w:rsid w:val="005A62CE"/>
    <w:rPr>
      <w:i/>
      <w:iCs/>
    </w:rPr>
  </w:style>
  <w:style w:type="paragraph" w:styleId="a6">
    <w:name w:val="Normal (Web)"/>
    <w:basedOn w:val="a"/>
    <w:uiPriority w:val="99"/>
    <w:unhideWhenUsed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62CE"/>
  </w:style>
  <w:style w:type="character" w:customStyle="1" w:styleId="10">
    <w:name w:val="Заголовок 1 Знак"/>
    <w:basedOn w:val="a0"/>
    <w:link w:val="1"/>
    <w:uiPriority w:val="9"/>
    <w:rsid w:val="005A6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-center">
    <w:name w:val="align-center"/>
    <w:basedOn w:val="a"/>
    <w:rsid w:val="006A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5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5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5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2082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0044">
              <w:marLeft w:val="0"/>
              <w:marRight w:val="0"/>
              <w:marTop w:val="0"/>
              <w:marBottom w:val="3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15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5762">
                  <w:marLeft w:val="0"/>
                  <w:marRight w:val="178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1233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17</cp:revision>
  <cp:lastPrinted>2018-06-14T03:32:00Z</cp:lastPrinted>
  <dcterms:created xsi:type="dcterms:W3CDTF">2017-01-30T05:41:00Z</dcterms:created>
  <dcterms:modified xsi:type="dcterms:W3CDTF">2022-03-15T05:51:00Z</dcterms:modified>
</cp:coreProperties>
</file>