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0B7" w:rsidRPr="000900B7" w:rsidRDefault="000900B7" w:rsidP="000900B7">
      <w:pPr>
        <w:shd w:val="clear" w:color="auto" w:fill="FFFFFF"/>
        <w:spacing w:after="264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60"/>
          <w:szCs w:val="60"/>
          <w:lang w:eastAsia="ru-RU"/>
        </w:rPr>
      </w:pPr>
      <w:bookmarkStart w:id="0" w:name="_GoBack"/>
      <w:r>
        <w:rPr>
          <w:rFonts w:ascii="Arial" w:eastAsia="Times New Roman" w:hAnsi="Arial" w:cs="Arial"/>
          <w:b/>
          <w:bCs/>
          <w:color w:val="000000"/>
          <w:kern w:val="36"/>
          <w:sz w:val="60"/>
          <w:szCs w:val="60"/>
          <w:lang w:eastAsia="ru-RU"/>
        </w:rPr>
        <w:t xml:space="preserve">             </w:t>
      </w:r>
      <w:r w:rsidRPr="000900B7">
        <w:rPr>
          <w:rFonts w:ascii="Arial" w:eastAsia="Times New Roman" w:hAnsi="Arial" w:cs="Arial"/>
          <w:b/>
          <w:bCs/>
          <w:color w:val="000000"/>
          <w:kern w:val="36"/>
          <w:sz w:val="60"/>
          <w:szCs w:val="60"/>
          <w:lang w:eastAsia="ru-RU"/>
        </w:rPr>
        <w:t>Действия при ЧС</w:t>
      </w:r>
    </w:p>
    <w:bookmarkEnd w:id="0"/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lang w:eastAsia="ru-RU"/>
        </w:rPr>
        <w:t>Алгоритмы действий при угрозе (возникновении)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lang w:eastAsia="ru-RU"/>
        </w:rPr>
        <w:t> чрезвычайных ситуаций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обнаружении и тушении пожара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Немедленно сообщить в пожарную охрану по телефону 01.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Назвать: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адрес объекта,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место возникновения пожара,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сообщить свою фамилию, номер телефона.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Принять по возможности меры: по эвакуации людей, тушению пожара и сохранности материальных ценностей.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u w:val="single"/>
          <w:lang w:eastAsia="ru-RU"/>
        </w:rPr>
        <w:t>При тушении необходимо соблюдать  следующие правила: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если есть возможность затушить пламя, лучше двигаться против огня, стараясь ограничить его распространение и «толкая» огонь к выходу или туда, где нет горючих материалов;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всегда страхуйтесь веревкой, когда надо идти вдоль коридоров, на крыши, в подвалы и  другие опасные места, так как в сильном дыму трудно отыскать обратную дорогу;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-наиболее эффективное тушение пламени осуществляется с высоты на уровне огня;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- если на человеке загорелась одежда, не позволяйте ему бежать повалите его на землю, закутайте в покрывало и обильно полейте. Ни в коем случае не раздевайте обожженного, если одежда уже прогорела, накройте пострадавшие части тела стерильной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ватой;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тушите пожар  водой, учитывая возможные разрушения предметов или несущих опор здания. Важно не количество используемой воды, а правильное её применение;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запрещается тушить водой электроприборы, включенные в сеть. загоревший прибор необходимо отключить от сети (вынуть вилку из розетки, отключить предохранитель электросчетчика);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потушив источник загорания, необходимо проверить существование других возможных очагов, которые могут перечеркнуть все предыдущие усилия.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u w:val="single"/>
          <w:lang w:eastAsia="ru-RU"/>
        </w:rPr>
        <w:t>При эвакуации</w:t>
      </w:r>
      <w:r w:rsidRPr="000900B7">
        <w:rPr>
          <w:rFonts w:ascii="Arial" w:eastAsia="Times New Roman" w:hAnsi="Arial" w:cs="Arial"/>
          <w:color w:val="000000"/>
          <w:sz w:val="18"/>
          <w:szCs w:val="18"/>
          <w:u w:val="single"/>
          <w:lang w:eastAsia="ru-RU"/>
        </w:rPr>
        <w:t>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эвакуацию производить только по лестничным маршам, в том числе между балконами, наружным стационарным, приставным и выдвижным лестницам.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Спускаться по водосточным трубам и стоякам, с помощь, связанных простыней крайне опасно!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Недопустимо прыгать из окон здания, начиная с третьего этажа, так как неизбежны травмы, несовместимые с жизнью!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запрещается пользоваться лифтами;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при сильном задымлении необходимо передвигаться пригнувшись к полу, плотно прикрыть нос и рот мокрым носовым платком или полотенцем и придерживаться рукой за стену, чтобы не потерять направление движения к выходу.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u w:val="single"/>
          <w:lang w:eastAsia="ru-RU"/>
        </w:rPr>
        <w:t>Оказание первой медицинской помощи: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К пострадавшему немедленно  вызвать скорую помощь по телефону </w:t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lang w:eastAsia="ru-RU"/>
        </w:rPr>
        <w:t>03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 До ее прибытия нужно вынести пострадавшего на свежий воздух, освободив от стесняющей одежды, сделать искусственное дыхание и растирание тела, давать обильное питье.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При этом: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1. При ожогах тела – приложить холодную влажную ткань (лучше стерильную) или постоянно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смачивать  место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ожога холодной водой (приложить чистый снег). Глубина ожога уменьшается с увеличением времени охлаждения. Не смазывайте ожоги различными мазями или маслами. Не трогайте ничего, что прилипло к ожогам.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При загорании одежды пострадавшего необходимо облить водой или обернуть плотной тканью, пальто или одеялом для устранения притока воздуха к месту горения.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Пламя можно сбить, катаясь по земле, защитив прежде голову. Нельзя позволять пострадавшим бежать, пытаться срывать одежду. Необходимо предотвратить движение человека, вплоть до применения силы.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При отравлении продуктами горения – искусственное дыхание и непрямой массаж сердца.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При переломах – наложение шин для обеспечения неподвижности сломанных частей тела.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опасности отравления АХОВ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i/>
          <w:iCs/>
          <w:color w:val="000000"/>
          <w:sz w:val="18"/>
          <w:szCs w:val="18"/>
          <w:lang w:eastAsia="ru-RU"/>
        </w:rPr>
        <w:t>Признаки отравления хлором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- наблюдается резкая боль в груди, резь в глазах, слезотечение, одышка, сухой кашель, рвота, нарушение координации движений и появление пузырей на коже.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i/>
          <w:iCs/>
          <w:color w:val="000000"/>
          <w:sz w:val="18"/>
          <w:szCs w:val="18"/>
          <w:lang w:eastAsia="ru-RU"/>
        </w:rPr>
        <w:t>Признаки отравления аммиаком – 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учащение сердцебиения и пульса, возбуждение, возможны судороги, удушье, резь в глазах, слезотечение, насморк, кашель, покраснение и зуд кожи. В определенных условиях при отравлении возможен смертельный исход.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b/>
          <w:bCs/>
          <w:color w:val="000000"/>
          <w:sz w:val="18"/>
          <w:szCs w:val="18"/>
          <w:u w:val="single"/>
          <w:lang w:eastAsia="ru-RU"/>
        </w:rPr>
        <w:t>При опасности отравления необходимо: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1. Быстро выйти из района заражения, укрыться в защищенном сооружении (аммиак).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2. Подняться на верхние этажи зданий (хлор).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3. Герметизировать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помещения.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  Использовать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 противогазы всех типов, при отсутствии – ватно-марлевые повязки, смоченные водой или лучше 2-5% растворами питьевой соды (хлор), уксусной или лимонной кислоты (аммиак).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 При опасности отравления на улице необходимо быстро выйти из района заражения, используя смоченные водой материалы, а при возможности – укрыться в защитных сооружениях 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 Если Вы находитесь дома, то нужно плотно закрыть окна и двери, выключить нагревательные приборы, газ.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7. Кусками материи, смоченными содовым раствором, провести герметизацию окон и дверей, отойти и ждать сообщений о дальнейших действиях.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8. Если сообщение об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аварии  застало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Вас в общественном месте, то необходимо выслушать указания администрации о порядке поведения. Если таких указаний не последовало – смочить водой любой материал (платок, шарф и т.д.), защитить органы дыхания, выйти на улицу, определить направление ветра и идти перпендикулярно направлению ветра.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i/>
          <w:iCs/>
          <w:color w:val="000000"/>
          <w:sz w:val="18"/>
          <w:szCs w:val="18"/>
          <w:lang w:eastAsia="ru-RU"/>
        </w:rPr>
        <w:t xml:space="preserve">Оказание первой медицинской помощи при отравлении </w:t>
      </w:r>
      <w:proofErr w:type="gramStart"/>
      <w:r w:rsidRPr="000900B7">
        <w:rPr>
          <w:rFonts w:ascii="Arial" w:eastAsia="Times New Roman" w:hAnsi="Arial" w:cs="Arial"/>
          <w:i/>
          <w:iCs/>
          <w:color w:val="000000"/>
          <w:sz w:val="18"/>
          <w:szCs w:val="18"/>
          <w:lang w:eastAsia="ru-RU"/>
        </w:rPr>
        <w:t>хлором: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пострадавшего необходимо немедленно вывести на свежий воздух, плотнее укрыть и дать подышать парами воды или аэрозолем 0,5% раствора питьевой соды в течение 15 минут;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не позволяйте пострадавшему передвигаться самостоятельно. Транспортировать можно только в лежачем положении. При возникновении необходимости – сделать искусственное дыхание способом «рот в рот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»;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Основным средством для борьбы с хлором является вод.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i/>
          <w:iCs/>
          <w:color w:val="000000"/>
          <w:sz w:val="18"/>
          <w:szCs w:val="18"/>
          <w:lang w:eastAsia="ru-RU"/>
        </w:rPr>
        <w:t>Оказание первой медицинской помощи при отравлении аммиаком: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пострадавшего необходимо немедленно вынести на свежий воздух;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- транспортировать необходимо в лежачем положении. Обеспечит тепло и покой, дать увлажненный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кислород.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при отеке легких искусственное дыхание делать нельзя.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приеме по телефону сообщений, содержащих угрозы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 террористического характера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Постарайтесь дословно запомнить разговор и зафиксировать его на бумаге.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По ходу разговора отметьте пол, возраст звонившего и особенности его (ее) речи: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голос: громкий (тихий), низкий (высокий)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темп речи: быстрая (медленная)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- произношение: отчетливое, искаженное, с заиканием, </w:t>
      </w:r>
      <w:proofErr w:type="spell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шипилявое</w:t>
      </w:r>
      <w:proofErr w:type="spell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, с акцентом или  диалектом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манера речи: развязная, с издевкой, с нецензурными выражениями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Обязательно отметьте звуковой фон (шум автомашин или железнодорожного транспорта, звук теле- радиоаппаратуры, голоса, другое).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Отметьте характер звонка – городской или междугородный.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 Обязательно зафиксируйте точное время начала разговора или его продолжительность.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 В любом случае, постарайтесь в ходе разговора получить ответы на следующие вопросы: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куда, кому, по какому телефону звонит этот человек?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какие конкретные требования он (она) выдвигает?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выдвигает требования он (она) лично, выступает в роли посредника или представляет какую-то группу лиц?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на каких условиях он (она) или они согласны отказаться от задуманного?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как и когда с ним (с ней) можно связаться?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кому Вы можете или должны сообщить об этом звонке?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7. Постарайтесь добиться от звонящего максимально возможного промежутка времени для принятия Вами и руководством организации (дежурным администратором) решений или совершения каких-либо действий.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8. Если возможно, еще в процессе разговора, сообщите о нем руководству организации (руководителю своего структурного подразделения, дежурному администратору), если нет – немедленно по его окончанию.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9. Не распространяйтесь о факте разговора и его содержании. Максимально ограничьте число людей, владеющих информацией.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получении угрозы в письменном виде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При получении такого документа обращайтесь с ним максимально осторожно. По возможности, уберите его в чистый плотно закрываемый полиэтиленовый пакет, и поместите в отдельную жесткую папку.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Постарайтесь не оставлять на нем отпечатков своих пальцев.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Если документ поступил в конверте – его вскрытие производите только с левой или правой стороны, аккуратно отрезая кромки ножницами. 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Сохраняйте все: сам документ с текстом, любые вложения, конверт и упаковку, ничего не выбрасывайте.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 Не расширяйте круг лиц, знакомившихся с содержанием документа.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 О получении такого документа и его содержании немедленно сообщите руководству по телефону, а затем лично передайте его с соблюдением названных выше мер предосторожности.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7. Анонимные материалы не должны сшиваться, склеиваться, на них не разрешается делать надписи, подчеркивать или обводить отдельные места в тексте, также запрещается их мять и сгибать.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захвате в заложники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1. По возможности сообщите руководству организации или любому другому сотруднику.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Инициативно не вступайте в переговоры с террористами (преступниками).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При необходимости выполняйте требования преступников, если это не связано с причинением ущерба жизни и здоровью людей.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Не противоречьте преступникам, не рискуйте жизнью окружающих и своей собственной.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 Не допускайте действий, которые могут спровоцировать нападающих к применению оружия и привести к человеческим жертвам.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обнаружении взрывоопасных устройств и предметов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При получении сообщения о заложенном взрывном устройстве или обнаружении предметов, вызывающих такое подозрение: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зафиксируйте время обнаружения (сообщения);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немедленно сообщите об этом руководителю организации или лицу, исполняющему его обязанности (руководителю структурным подразделением, дежурному администратору);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не подходите близко к этому предмету;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оставаясь на безопасном расстоянии, не позволяйте другим сотрудникам  прикасаться к подозрительному предмету или пытаться его  обезвредить.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При обнаружении взрывного устройства категорически запрещается: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самостоятельно предпринимать действия, нарушающее состояние подозрительного предмета, трогать его или перемещать его на другое место;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заливать жидкостями или накрывать предмет тканевыми и другими материалами;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пользоваться электро-, радиоаппаратурой, переговорными устройствами вблизи обнаруженного предмета;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 оказывать температурное, звуковое, световое, механическое воздействие на взрывоопасный предмет;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-  прикасаться к взрывоопасному предмету, находясь в одежде с синтетическими волокнами.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Демаскирующие признаки взрывного устройства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Наличие у предметов характерного вида штатных боеприпасов, сигнальных, осветительных, пиротехнических изделий.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Наличие у обнаруженных предметов самостоятельных доработок и элементов, не соответствующих их прямому предназначению или конструкции (антенн, проводов и т.д.)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  Наличие звука работающего часового механизма или электронного таймера.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  Наличие связей предмета с объектами окружающей обстановки в виде растяжек.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  Резкий запах горюче-смазочных материалов или растворителей, исходящего дыма (что может быть связано с разложением химических элементов).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  Необычно большая масса предмета (например, коробки из-под конфет, банки из-под кофе, книги, блокноты).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7. Наличие наклеек с надписями на поверхности крышек коробок (например, «Бомба», «Тротил», «Взрыв» и т.п.)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взрыве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Постарайтесь успокоиться и уточнить обстановку.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2. Продвигайтесь осторожно, не трогайте поврежденные конструкции </w:t>
      </w:r>
      <w:proofErr w:type="gram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и  оголившиеся</w:t>
      </w:r>
      <w:proofErr w:type="gram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провода.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В разрушенном или поврежденном здании (помещении) из-за опасности взрыва скопившихся газов нельзя пользоваться открытым пламенем (спичками, зажигалкой, свечами, факелами и т.п.)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При задымлении защитите органы дыхания смоченным платком (лоскутом ткани, полотенцем).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5. Если возможно, включите теле-, радиоаппаратуру.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 При невозможности эвакуации подавайте сигналы о том, что Вы находитесь в данном помещении (здании).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7. Если Вы при взрыве не пострадали – помогите пострадавшим в освобождении из-под развалов, окажите им первую медицинскую помощь.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Действия при нахождении под обломками стен</w:t>
      </w:r>
    </w:p>
    <w:p w:rsidR="000900B7" w:rsidRPr="000900B7" w:rsidRDefault="000900B7" w:rsidP="000900B7">
      <w:pPr>
        <w:shd w:val="clear" w:color="auto" w:fill="FFFFFF"/>
        <w:spacing w:before="120" w:after="312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Постарайтесь взять себя в руки, не падайте духом.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2. Дышите глубоко, ровно, не торопитесь.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3. Приготовьтесь терпеть голод и жажду.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4. Голосом и стуком привлекайте внимание людей.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 xml:space="preserve">5. Если Вы находитесь глубоко от поверхности земли, перемещайте влево вправо любой металлический предмет (кольцо, ключи и т.п.) для обнаружения Вас </w:t>
      </w:r>
      <w:proofErr w:type="spellStart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металлолокатором</w:t>
      </w:r>
      <w:proofErr w:type="spellEnd"/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6. Если пространство около Вас относительно свободно, не зажигайте спички, свечи, зажигалки, берегите кислород.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7. Продвигайтесь осторожно, старайтесь не вызвать нового обвала.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8. Ориентируйтесь по движению воздуха, поступающему снаружи.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9. По возможности укрепите обвисающие балки и потолок.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10. При сильной жажде положите в рот лоскут ткани и сосите его, дыша носом.</w:t>
      </w:r>
      <w:r w:rsidRPr="000900B7">
        <w:rPr>
          <w:rFonts w:ascii="Arial" w:eastAsia="Times New Roman" w:hAnsi="Arial" w:cs="Arial"/>
          <w:color w:val="000000"/>
          <w:sz w:val="18"/>
          <w:szCs w:val="18"/>
          <w:lang w:eastAsia="ru-RU"/>
        </w:rPr>
        <w:br/>
        <w:t>11. При наличии мобильного телефона постарайтесь установить связь с родственниками (знакомыми).</w:t>
      </w:r>
    </w:p>
    <w:p w:rsidR="00761C01" w:rsidRDefault="00761C01"/>
    <w:sectPr w:rsidR="00761C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E0E"/>
    <w:rsid w:val="000900B7"/>
    <w:rsid w:val="00332E0E"/>
    <w:rsid w:val="0076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438040-2EAC-4CBC-8685-C0B2F104E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900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900B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900B7"/>
    <w:rPr>
      <w:b/>
      <w:bCs/>
    </w:rPr>
  </w:style>
  <w:style w:type="paragraph" w:customStyle="1" w:styleId="style1">
    <w:name w:val="style1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0900B7"/>
    <w:rPr>
      <w:i/>
      <w:iCs/>
    </w:rPr>
  </w:style>
  <w:style w:type="character" w:customStyle="1" w:styleId="style3">
    <w:name w:val="style3"/>
    <w:basedOn w:val="a0"/>
    <w:rsid w:val="000900B7"/>
  </w:style>
  <w:style w:type="paragraph" w:customStyle="1" w:styleId="style4">
    <w:name w:val="style4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rsid w:val="00090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22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1849</Words>
  <Characters>10544</Characters>
  <Application>Microsoft Office Word</Application>
  <DocSecurity>0</DocSecurity>
  <Lines>87</Lines>
  <Paragraphs>24</Paragraphs>
  <ScaleCrop>false</ScaleCrop>
  <Company/>
  <LinksUpToDate>false</LinksUpToDate>
  <CharactersWithSpaces>12369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2021-09-10T05:52:00Z</dcterms:created>
  <dcterms:modified xsi:type="dcterms:W3CDTF">2021-09-10T05:53:00Z</dcterms:modified>
</cp:coreProperties>
</file>