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52F" w:rsidRPr="0034252F" w:rsidRDefault="0034252F" w:rsidP="0034252F">
      <w:pPr>
        <w:pStyle w:val="2"/>
        <w:jc w:val="center"/>
        <w:rPr>
          <w:rFonts w:ascii="Times New Roman" w:hAnsi="Times New Roman" w:cs="Times New Roman"/>
          <w:b/>
          <w:color w:val="auto"/>
        </w:rPr>
      </w:pPr>
      <w:r w:rsidRPr="0034252F">
        <w:rPr>
          <w:rFonts w:ascii="Times New Roman" w:hAnsi="Times New Roman" w:cs="Times New Roman"/>
          <w:b/>
          <w:color w:val="auto"/>
        </w:rPr>
        <w:t>Памятка для жителей: о недопустимости культивирования запрещённых растений</w:t>
      </w:r>
    </w:p>
    <w:p w:rsidR="0034252F" w:rsidRDefault="0034252F" w:rsidP="0034252F">
      <w:pPr>
        <w:pStyle w:val="a3"/>
        <w:ind w:firstLine="708"/>
      </w:pPr>
      <w:r>
        <w:t>Уважаемые жители! Напоминаем: выращивание растений, содержащих наркотические или психотропные вещества, строго запрещено законом. Это касается не только намеренного посева, но и ухода за такими растениями — полива, прополки, рыхления: подобные действия расцениваются как культивирование и влекут ответственность.</w:t>
      </w:r>
    </w:p>
    <w:p w:rsidR="0034252F" w:rsidRDefault="0034252F" w:rsidP="0034252F">
      <w:pPr>
        <w:pStyle w:val="a3"/>
        <w:ind w:firstLine="708"/>
      </w:pPr>
      <w:r>
        <w:t>К числу наиболее распространённых запрещённых культур относятся конопля, мак снотворный, ипомея трёхцветная, отдельные виды кактусов и грибов. Полный перечень утверждён Правительством РФ (Постановление № 934) и регулярно обновляется — актуальную версию можно найти в официальных правовых базах.</w:t>
      </w:r>
    </w:p>
    <w:p w:rsidR="0034252F" w:rsidRDefault="0034252F" w:rsidP="0034252F">
      <w:pPr>
        <w:pStyle w:val="a3"/>
        <w:ind w:firstLine="708"/>
      </w:pPr>
      <w:r>
        <w:t>Ответственность за незаконное культивирование предусмотрена как административная, так и уголовная. По статье 10.5.1 КоАП РФ за небольшое количество растений грозит штраф от 3 000 до 5 000 рублей либо административный арест до 15 суток. Если объём признан крупным или особо крупным (нормативы закреплены в постановлениях Правительства), применяется статья 231 УК РФ — возможны крупные штрафы, обязательные работы или лишение свободы.</w:t>
      </w:r>
    </w:p>
    <w:p w:rsidR="0034252F" w:rsidRDefault="0034252F" w:rsidP="0034252F">
      <w:pPr>
        <w:pStyle w:val="a3"/>
        <w:ind w:firstLine="708"/>
      </w:pPr>
      <w:r>
        <w:t>Владельцам земельных участков важно регулярно осматривать территорию и своевременно удалять подозрительные растения — даже если они появились самопроизвольно. Не стоит экспериментировать с экзотическими или редкими видами: внешне безобидный вьюнок или необычный кактус может входить в запрещённый список. Если вы не уверены, что за растение перед вами, сфотографируйте его и сверьтесь с ботаническими справочниками либо обратитесь за консультацией в местную администрацию или полицию.</w:t>
      </w:r>
    </w:p>
    <w:p w:rsidR="0034252F" w:rsidRDefault="0034252F" w:rsidP="0034252F">
      <w:pPr>
        <w:pStyle w:val="a3"/>
        <w:ind w:firstLine="708"/>
      </w:pPr>
      <w:r>
        <w:t>Если вы заметили подозрительные посадки на заброшенном участке или у соседей, сообщите об этом в правоохранительные органы. Ваша бдительность помогает обезопасить весь населённый пункт.</w:t>
      </w:r>
    </w:p>
    <w:p w:rsidR="0034252F" w:rsidRDefault="0034252F" w:rsidP="0034252F">
      <w:pPr>
        <w:pStyle w:val="a3"/>
      </w:pPr>
      <w:r>
        <w:t>При любых вопросах или обнаружении незаконных посадок обращайтесь:</w:t>
      </w:r>
    </w:p>
    <w:p w:rsidR="0034252F" w:rsidRDefault="0034252F" w:rsidP="0034252F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>по номеру 112 — единый телефон экстренных служб;</w:t>
      </w:r>
    </w:p>
    <w:p w:rsidR="0034252F" w:rsidRDefault="0034252F" w:rsidP="0034252F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>по номеру 102 — в полицию;</w:t>
      </w:r>
    </w:p>
    <w:p w:rsidR="0034252F" w:rsidRDefault="0034252F" w:rsidP="0034252F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>в территориальные подразделения МВД или администрацию вашего населённого пункта.</w:t>
      </w:r>
    </w:p>
    <w:p w:rsidR="00B74250" w:rsidRDefault="00B74250" w:rsidP="00A30008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3E2ABB" w:rsidRPr="003E2ABB" w:rsidRDefault="003E2ABB" w:rsidP="00A30008">
      <w:pPr>
        <w:rPr>
          <w:rFonts w:ascii="Times New Roman" w:hAnsi="Times New Roman" w:cs="Times New Roman"/>
          <w:b/>
          <w:sz w:val="24"/>
          <w:szCs w:val="24"/>
        </w:rPr>
      </w:pPr>
    </w:p>
    <w:sectPr w:rsidR="003E2ABB" w:rsidRPr="003E2A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9DA"/>
    <w:multiLevelType w:val="multilevel"/>
    <w:tmpl w:val="508C8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FE6FF2"/>
    <w:multiLevelType w:val="multilevel"/>
    <w:tmpl w:val="C1E04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641726"/>
    <w:multiLevelType w:val="multilevel"/>
    <w:tmpl w:val="8F22A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921135"/>
    <w:multiLevelType w:val="multilevel"/>
    <w:tmpl w:val="AAB6A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9908B0"/>
    <w:multiLevelType w:val="multilevel"/>
    <w:tmpl w:val="F0FCB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D40BDD"/>
    <w:multiLevelType w:val="multilevel"/>
    <w:tmpl w:val="BFDE4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805E14"/>
    <w:multiLevelType w:val="multilevel"/>
    <w:tmpl w:val="F6582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ABB"/>
    <w:rsid w:val="00275D2D"/>
    <w:rsid w:val="003358A8"/>
    <w:rsid w:val="0034252F"/>
    <w:rsid w:val="003E2ABB"/>
    <w:rsid w:val="00632734"/>
    <w:rsid w:val="00A30008"/>
    <w:rsid w:val="00B74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D1229"/>
  <w15:chartTrackingRefBased/>
  <w15:docId w15:val="{11C33664-D10C-4925-84CC-18FDD5DE6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25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327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3273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32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32734"/>
    <w:rPr>
      <w:i/>
      <w:iCs/>
    </w:rPr>
  </w:style>
  <w:style w:type="character" w:styleId="a5">
    <w:name w:val="Strong"/>
    <w:basedOn w:val="a0"/>
    <w:uiPriority w:val="22"/>
    <w:qFormat/>
    <w:rsid w:val="00275D2D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34252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79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2026-10-12T07:05:00Z</dcterms:created>
  <dcterms:modified xsi:type="dcterms:W3CDTF">2026-10-12T09:44:00Z</dcterms:modified>
</cp:coreProperties>
</file>